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E84D" w14:textId="77777777" w:rsidR="0099278E" w:rsidRPr="003A46ED" w:rsidRDefault="0099278E" w:rsidP="00C91C5A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line="260" w:lineRule="exact"/>
        <w:ind w:right="141"/>
        <w:jc w:val="center"/>
        <w:rPr>
          <w:rFonts w:ascii="Calibri" w:hAnsi="Calibri"/>
          <w:b/>
          <w:i/>
          <w:noProof/>
          <w:color w:val="3366FF"/>
          <w:sz w:val="22"/>
          <w:szCs w:val="22"/>
        </w:rPr>
      </w:pPr>
    </w:p>
    <w:p w14:paraId="0755BC3A" w14:textId="77777777" w:rsidR="0099278E" w:rsidRPr="003A46ED" w:rsidRDefault="0099278E" w:rsidP="00C91C5A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line="260" w:lineRule="exact"/>
        <w:ind w:right="141"/>
        <w:jc w:val="center"/>
        <w:rPr>
          <w:rFonts w:ascii="Calibri" w:hAnsi="Calibri"/>
          <w:b/>
          <w:noProof/>
          <w:color w:val="3366FF"/>
          <w:sz w:val="22"/>
          <w:szCs w:val="22"/>
        </w:rPr>
      </w:pPr>
    </w:p>
    <w:p w14:paraId="7F229FE9" w14:textId="77777777" w:rsidR="0099278E" w:rsidRPr="006A25E5" w:rsidRDefault="0099278E" w:rsidP="00C91C5A">
      <w:pPr>
        <w:autoSpaceDE w:val="0"/>
        <w:autoSpaceDN w:val="0"/>
        <w:adjustRightInd w:val="0"/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REGULAMIN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REKRUTACJI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UCZESTNIKÓW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PROJEKTU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br/>
      </w:r>
      <w:r w:rsidRPr="006A25E5">
        <w:rPr>
          <w:rFonts w:ascii="Calibri" w:hAnsi="Calibri"/>
          <w:b/>
          <w:bCs/>
          <w:sz w:val="22"/>
          <w:szCs w:val="22"/>
        </w:rPr>
        <w:t>„Wiatr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6A25E5">
        <w:rPr>
          <w:rFonts w:ascii="Calibri" w:hAnsi="Calibri"/>
          <w:b/>
          <w:bCs/>
          <w:sz w:val="22"/>
          <w:szCs w:val="22"/>
        </w:rPr>
        <w:t>w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6A25E5">
        <w:rPr>
          <w:rFonts w:ascii="Calibri" w:hAnsi="Calibri"/>
          <w:b/>
          <w:bCs/>
          <w:sz w:val="22"/>
          <w:szCs w:val="22"/>
        </w:rPr>
        <w:t>żagle”</w:t>
      </w:r>
    </w:p>
    <w:p w14:paraId="6E5D993D" w14:textId="77777777" w:rsidR="0099278E" w:rsidRPr="006A25E5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nr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6A25E5">
        <w:rPr>
          <w:rFonts w:ascii="Calibri" w:hAnsi="Calibri" w:cs="Times New Roman"/>
          <w:b/>
          <w:bCs/>
          <w:color w:val="auto"/>
          <w:sz w:val="22"/>
          <w:szCs w:val="22"/>
        </w:rPr>
        <w:t>RPSL.07.04.01-24-09AF/16</w:t>
      </w:r>
    </w:p>
    <w:p w14:paraId="17CCB312" w14:textId="77777777" w:rsidR="0099278E" w:rsidRPr="007B5310" w:rsidRDefault="0099278E" w:rsidP="00C91C5A">
      <w:pPr>
        <w:pStyle w:val="Default"/>
        <w:spacing w:line="260" w:lineRule="exact"/>
        <w:ind w:left="426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FF0000"/>
          <w:sz w:val="22"/>
          <w:szCs w:val="22"/>
        </w:rPr>
        <w:br/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Oś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Priorytetowa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VII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Regionalny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rynek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pracy</w:t>
      </w:r>
    </w:p>
    <w:p w14:paraId="22FE8166" w14:textId="77777777" w:rsidR="0099278E" w:rsidRPr="007B5310" w:rsidRDefault="0099278E" w:rsidP="00C91C5A">
      <w:pPr>
        <w:spacing w:line="260" w:lineRule="exact"/>
        <w:ind w:left="426"/>
        <w:rPr>
          <w:rFonts w:ascii="Calibri" w:eastAsia="SimSun" w:hAnsi="Calibri"/>
          <w:b/>
          <w:bCs/>
          <w:sz w:val="22"/>
          <w:szCs w:val="22"/>
          <w:lang w:eastAsia="zh-CN"/>
        </w:rPr>
      </w:pPr>
      <w:r w:rsidRPr="007B5310">
        <w:rPr>
          <w:rFonts w:ascii="Calibri" w:hAnsi="Calibri"/>
          <w:b/>
          <w:bCs/>
          <w:sz w:val="22"/>
          <w:szCs w:val="22"/>
        </w:rPr>
        <w:t>Poddziałanie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7</w:t>
      </w:r>
      <w:r w:rsidRPr="00476DFA">
        <w:rPr>
          <w:rFonts w:ascii="Calibri" w:hAnsi="Calibri"/>
          <w:b/>
          <w:bCs/>
          <w:sz w:val="22"/>
          <w:szCs w:val="22"/>
        </w:rPr>
        <w:t>.4.1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476DFA">
        <w:rPr>
          <w:rFonts w:ascii="Calibri" w:hAnsi="Calibri"/>
          <w:b/>
          <w:bCs/>
          <w:sz w:val="22"/>
          <w:szCs w:val="22"/>
        </w:rPr>
        <w:t>Outplacement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476DFA">
        <w:rPr>
          <w:rFonts w:ascii="Calibri" w:hAnsi="Calibri"/>
          <w:b/>
          <w:bCs/>
          <w:sz w:val="22"/>
          <w:szCs w:val="22"/>
        </w:rPr>
        <w:t>–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476DFA">
        <w:rPr>
          <w:rFonts w:ascii="Calibri" w:hAnsi="Calibri"/>
          <w:b/>
          <w:bCs/>
          <w:sz w:val="22"/>
          <w:szCs w:val="22"/>
        </w:rPr>
        <w:t>ZIT</w:t>
      </w:r>
    </w:p>
    <w:p w14:paraId="18B6E0F3" w14:textId="77777777" w:rsidR="0099278E" w:rsidRPr="007B5310" w:rsidRDefault="0099278E" w:rsidP="00C91C5A">
      <w:pPr>
        <w:pStyle w:val="Default"/>
        <w:tabs>
          <w:tab w:val="left" w:pos="7980"/>
        </w:tabs>
        <w:spacing w:line="260" w:lineRule="exact"/>
        <w:ind w:left="426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Regionalny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Program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Operacyjny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Województwa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Śląskiego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>2014-2020</w:t>
      </w:r>
      <w:r w:rsidRPr="007B5310">
        <w:rPr>
          <w:rFonts w:ascii="Calibri" w:hAnsi="Calibri" w:cs="Times New Roman"/>
          <w:b/>
          <w:bCs/>
          <w:color w:val="auto"/>
          <w:sz w:val="22"/>
          <w:szCs w:val="22"/>
        </w:rPr>
        <w:tab/>
      </w:r>
    </w:p>
    <w:p w14:paraId="3AE09B47" w14:textId="766B435C" w:rsidR="0099278E" w:rsidRPr="00AE0739" w:rsidRDefault="00AE0739" w:rsidP="00AE0739">
      <w:pPr>
        <w:pStyle w:val="Default"/>
        <w:spacing w:line="260" w:lineRule="exact"/>
        <w:ind w:left="426"/>
        <w:jc w:val="center"/>
        <w:rPr>
          <w:rFonts w:ascii="Calibri" w:hAnsi="Calibri" w:cs="Times New Roman"/>
          <w:bCs/>
          <w:color w:val="FF0000"/>
          <w:sz w:val="22"/>
          <w:szCs w:val="22"/>
        </w:rPr>
      </w:pPr>
      <w:r w:rsidRPr="00AE0739">
        <w:rPr>
          <w:rFonts w:ascii="Calibri" w:hAnsi="Calibri" w:cs="Times New Roman"/>
          <w:bCs/>
          <w:color w:val="FF0000"/>
          <w:sz w:val="22"/>
          <w:szCs w:val="22"/>
        </w:rPr>
        <w:t xml:space="preserve">(tekst jednolity z dnia </w:t>
      </w:r>
      <w:r w:rsidR="00C7156A">
        <w:rPr>
          <w:rFonts w:ascii="Calibri" w:hAnsi="Calibri" w:cs="Times New Roman"/>
          <w:bCs/>
          <w:color w:val="FF0000"/>
          <w:sz w:val="22"/>
          <w:szCs w:val="22"/>
        </w:rPr>
        <w:t>3</w:t>
      </w:r>
      <w:r w:rsidRPr="00AE0739">
        <w:rPr>
          <w:rFonts w:ascii="Calibri" w:hAnsi="Calibri" w:cs="Times New Roman"/>
          <w:bCs/>
          <w:color w:val="FF0000"/>
          <w:sz w:val="22"/>
          <w:szCs w:val="22"/>
        </w:rPr>
        <w:t>0.10.2018 r.</w:t>
      </w:r>
      <w:r w:rsidR="00933F74">
        <w:rPr>
          <w:rFonts w:ascii="Calibri" w:hAnsi="Calibri" w:cs="Times New Roman"/>
          <w:bCs/>
          <w:color w:val="FF0000"/>
          <w:sz w:val="22"/>
          <w:szCs w:val="22"/>
        </w:rPr>
        <w:t>;</w:t>
      </w:r>
      <w:r w:rsidR="00933F74">
        <w:rPr>
          <w:rFonts w:ascii="Calibri" w:hAnsi="Calibri" w:cs="Times New Roman"/>
          <w:bCs/>
          <w:color w:val="FF0000"/>
          <w:sz w:val="22"/>
          <w:szCs w:val="22"/>
        </w:rPr>
        <w:br/>
        <w:t>zmiany w stosunku do poprzedniej wersji zapisane są czerwoną czcionką</w:t>
      </w:r>
      <w:r w:rsidRPr="00AE0739">
        <w:rPr>
          <w:rFonts w:ascii="Calibri" w:hAnsi="Calibri" w:cs="Times New Roman"/>
          <w:bCs/>
          <w:color w:val="FF0000"/>
          <w:sz w:val="22"/>
          <w:szCs w:val="22"/>
        </w:rPr>
        <w:t>)</w:t>
      </w:r>
    </w:p>
    <w:p w14:paraId="55B1B3D4" w14:textId="77777777" w:rsidR="0099278E" w:rsidRPr="003A46ED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Calibri" w:hAnsi="Calibri"/>
          <w:sz w:val="22"/>
          <w:szCs w:val="22"/>
        </w:rPr>
      </w:pPr>
    </w:p>
    <w:p w14:paraId="1D4CBF55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1</w:t>
      </w:r>
    </w:p>
    <w:p w14:paraId="2454E843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Definicje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</w:p>
    <w:p w14:paraId="685F17A5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231B15D2" w14:textId="77777777" w:rsidR="0099278E" w:rsidRPr="003A46ED" w:rsidRDefault="0099278E" w:rsidP="00C91C5A">
      <w:pPr>
        <w:pStyle w:val="Default"/>
        <w:spacing w:line="260" w:lineRule="exact"/>
        <w:ind w:left="425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Użyte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pojęcia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oznaczają:</w:t>
      </w:r>
    </w:p>
    <w:p w14:paraId="6120DCF3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4C930F1" w14:textId="77777777" w:rsidR="0099278E" w:rsidRPr="00DB297A" w:rsidRDefault="0099278E" w:rsidP="00C91C5A">
      <w:pPr>
        <w:numPr>
          <w:ilvl w:val="2"/>
          <w:numId w:val="2"/>
        </w:numPr>
        <w:tabs>
          <w:tab w:val="num" w:pos="709"/>
        </w:tabs>
        <w:spacing w:line="260" w:lineRule="exact"/>
        <w:ind w:left="709" w:hanging="284"/>
        <w:jc w:val="both"/>
        <w:rPr>
          <w:rFonts w:ascii="Calibri" w:hAnsi="Calibri"/>
          <w:sz w:val="22"/>
          <w:szCs w:val="22"/>
        </w:rPr>
      </w:pPr>
      <w:r w:rsidRPr="00DB297A">
        <w:rPr>
          <w:rFonts w:ascii="Calibri" w:hAnsi="Calibri"/>
          <w:b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(Projektodawca,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Operator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finansowego)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podmiot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realizujący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umowy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dofinansowanie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Poddziałania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7.4.1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RPO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WSL.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„Wiatr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żagle”,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funkcję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Beneficjenta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pełni: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Agencja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Rozwoju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Lokalnego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S.A.</w:t>
      </w:r>
      <w:r w:rsidR="00A07317">
        <w:rPr>
          <w:rFonts w:ascii="Calibri" w:hAnsi="Calibri"/>
          <w:sz w:val="22"/>
          <w:szCs w:val="22"/>
        </w:rPr>
        <w:br/>
      </w:r>
      <w:r w:rsidRPr="00DB297A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siedzibą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B297A">
        <w:rPr>
          <w:rFonts w:ascii="Calibri" w:hAnsi="Calibri"/>
          <w:sz w:val="22"/>
          <w:szCs w:val="22"/>
        </w:rPr>
        <w:t>Sosnowcu.</w:t>
      </w:r>
    </w:p>
    <w:p w14:paraId="75675F25" w14:textId="77777777" w:rsidR="0099278E" w:rsidRPr="003A46ED" w:rsidRDefault="0099278E" w:rsidP="00C91C5A">
      <w:pPr>
        <w:numPr>
          <w:ilvl w:val="0"/>
          <w:numId w:val="2"/>
        </w:numPr>
        <w:spacing w:line="260" w:lineRule="exact"/>
        <w:ind w:left="709" w:hanging="284"/>
        <w:jc w:val="both"/>
        <w:rPr>
          <w:rFonts w:ascii="Calibri" w:hAnsi="Calibri"/>
          <w:color w:val="3366FF"/>
          <w:sz w:val="22"/>
          <w:szCs w:val="22"/>
        </w:rPr>
      </w:pPr>
      <w:r w:rsidRPr="003A46ED">
        <w:rPr>
          <w:rFonts w:ascii="Calibri" w:hAnsi="Calibri"/>
          <w:b/>
          <w:sz w:val="22"/>
          <w:szCs w:val="22"/>
        </w:rPr>
        <w:t>Projekt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„Wiatr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żagle”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realizowany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Agencję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Rozwoju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Lokalnego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S.A.</w:t>
      </w:r>
      <w:r w:rsidR="00A07317">
        <w:rPr>
          <w:rFonts w:ascii="Calibri" w:hAnsi="Calibri"/>
          <w:sz w:val="22"/>
          <w:szCs w:val="22"/>
        </w:rPr>
        <w:br/>
      </w:r>
      <w:r w:rsidRPr="00F27A0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Sosnowcu,</w:t>
      </w:r>
      <w:r w:rsidR="008118D3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okresie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15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marca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2018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14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marca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2021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wnioskiem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WND-RPSL.07.04.01-24-09AF/16,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współfinansowany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Unii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Europejskiej</w:t>
      </w:r>
      <w:r w:rsidR="00A07317">
        <w:rPr>
          <w:rFonts w:ascii="Calibri" w:hAnsi="Calibri"/>
          <w:sz w:val="22"/>
          <w:szCs w:val="22"/>
        </w:rPr>
        <w:br/>
      </w:r>
      <w:r w:rsidRPr="00F27A0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Europejskiego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Funduszu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Społecznego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Regionalnego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Programu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Operacyjnego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Województwa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Śląskiego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lata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2014-2020,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Oś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Priorytetowa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VII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Regionalny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rynek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pracy,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Działanie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7.4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Wspomaganie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procesów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adaptacji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zmian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regionalnym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rynku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pracy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(działania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zakresu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outplacementu),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Poddziałanie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7.4.1.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Outplacement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27A0C">
        <w:rPr>
          <w:rFonts w:ascii="Calibri" w:hAnsi="Calibri"/>
          <w:sz w:val="22"/>
          <w:szCs w:val="22"/>
        </w:rPr>
        <w:t>ZIT.</w:t>
      </w:r>
    </w:p>
    <w:p w14:paraId="19BA073A" w14:textId="77777777" w:rsidR="0099278E" w:rsidRPr="00F8542E" w:rsidRDefault="0099278E" w:rsidP="00C91C5A">
      <w:pPr>
        <w:numPr>
          <w:ilvl w:val="0"/>
          <w:numId w:val="2"/>
        </w:numPr>
        <w:spacing w:line="260" w:lineRule="exact"/>
        <w:ind w:left="709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Biuro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projektu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oznacza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zespół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projektowy.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znajduje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Sosnowieckim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Parku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Naukowo-Technologicznym,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41-208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Sosnowiec,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ul.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Wojska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Polskiego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8,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tel.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32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778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91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14,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adres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e-mail: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wiatrwzagle@arl.org.pl.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Biuro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czynne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="00B12DC4">
        <w:rPr>
          <w:rFonts w:ascii="Calibri" w:hAnsi="Calibri"/>
          <w:sz w:val="22"/>
          <w:szCs w:val="22"/>
        </w:rPr>
        <w:t xml:space="preserve">w dni robocze </w:t>
      </w:r>
      <w:r w:rsidRPr="00B50974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poniedziałku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piątku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godzinach</w:t>
      </w:r>
      <w:r w:rsidR="0000707B">
        <w:rPr>
          <w:rFonts w:ascii="Calibri" w:hAnsi="Calibri"/>
          <w:sz w:val="22"/>
          <w:szCs w:val="22"/>
        </w:rPr>
        <w:t xml:space="preserve"> </w:t>
      </w:r>
      <w:r w:rsidR="00B12DC4">
        <w:rPr>
          <w:rFonts w:ascii="Calibri" w:hAnsi="Calibri"/>
          <w:sz w:val="22"/>
          <w:szCs w:val="22"/>
        </w:rPr>
        <w:t>9</w:t>
      </w:r>
      <w:r w:rsidRPr="00B50974">
        <w:rPr>
          <w:rFonts w:ascii="Calibri" w:hAnsi="Calibri"/>
          <w:sz w:val="22"/>
          <w:szCs w:val="22"/>
        </w:rPr>
        <w:t>.00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50974">
        <w:rPr>
          <w:rFonts w:ascii="Calibri" w:hAnsi="Calibri"/>
          <w:sz w:val="22"/>
          <w:szCs w:val="22"/>
        </w:rPr>
        <w:t>15.00.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Operatorem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Sosnowieckiego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Parku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Naukowo-Technologicznego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Agencja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Rozwoju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Lokalnego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S.A.</w:t>
      </w:r>
    </w:p>
    <w:p w14:paraId="10B40E6B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4"/>
        <w:jc w:val="both"/>
        <w:rPr>
          <w:rFonts w:ascii="Calibri" w:hAnsi="Calibri" w:cs="Times New Roman"/>
          <w:color w:val="FF0000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Strona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internetowa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strona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internetowa,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umieszczane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będą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informacje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dostępna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adresem</w:t>
      </w:r>
      <w:r w:rsidR="0000707B">
        <w:t xml:space="preserve"> </w:t>
      </w:r>
      <w:hyperlink r:id="rId7" w:history="1">
        <w:r w:rsidRPr="004562F2">
          <w:rPr>
            <w:rStyle w:val="Hipercze"/>
            <w:rFonts w:ascii="Calibri" w:hAnsi="Calibri" w:cs="Calibri"/>
            <w:sz w:val="22"/>
            <w:szCs w:val="22"/>
          </w:rPr>
          <w:t>www.spnt.sosnowiec.pl</w:t>
        </w:r>
      </w:hyperlink>
      <w:r w:rsidRPr="004562F2">
        <w:rPr>
          <w:rFonts w:ascii="Calibri" w:hAnsi="Calibri" w:cs="Calibri"/>
          <w:sz w:val="22"/>
          <w:szCs w:val="22"/>
        </w:rPr>
        <w:t>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to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strona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Sosnowieckiego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Parku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Naukowo-Technologicznego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(SPNT),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której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odesłanie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zamieszczone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stronie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internetowej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Agencji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Rozwoju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Lokalnego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S.A.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Sosnowcu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4562F2">
        <w:rPr>
          <w:rFonts w:ascii="Calibri" w:hAnsi="Calibri" w:cs="Calibri"/>
          <w:sz w:val="22"/>
          <w:szCs w:val="22"/>
        </w:rPr>
        <w:t>(</w:t>
      </w:r>
      <w:hyperlink r:id="rId8" w:history="1">
        <w:r w:rsidRPr="004562F2">
          <w:rPr>
            <w:rStyle w:val="Hipercze"/>
            <w:rFonts w:ascii="Calibri" w:hAnsi="Calibri" w:cs="Calibri"/>
            <w:sz w:val="22"/>
            <w:szCs w:val="22"/>
          </w:rPr>
          <w:t>www.arl.org.pl</w:t>
        </w:r>
      </w:hyperlink>
      <w:r>
        <w:rPr>
          <w:rFonts w:ascii="Calibri" w:hAnsi="Calibri" w:cs="Calibri"/>
          <w:sz w:val="22"/>
          <w:szCs w:val="22"/>
        </w:rPr>
        <w:t>)</w:t>
      </w:r>
      <w:r w:rsidRPr="003A46ED">
        <w:rPr>
          <w:rFonts w:ascii="Calibri" w:hAnsi="Calibri" w:cs="Times New Roman"/>
          <w:i/>
          <w:color w:val="3366FF"/>
          <w:sz w:val="22"/>
          <w:szCs w:val="22"/>
        </w:rPr>
        <w:t>.</w:t>
      </w:r>
    </w:p>
    <w:p w14:paraId="6699EA3F" w14:textId="77777777" w:rsidR="0099278E" w:rsidRPr="003A46ED" w:rsidRDefault="008118D3" w:rsidP="00C91C5A">
      <w:pPr>
        <w:pStyle w:val="Default"/>
        <w:numPr>
          <w:ilvl w:val="0"/>
          <w:numId w:val="2"/>
        </w:numPr>
        <w:spacing w:line="260" w:lineRule="exact"/>
        <w:ind w:left="70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  <w:sz w:val="22"/>
          <w:szCs w:val="22"/>
        </w:rPr>
        <w:t>Kandyda</w:t>
      </w:r>
      <w:r w:rsidR="0099278E"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t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uczestnika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fizyczna,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która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ubiega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zakwalifikowanie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złożyła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/>
          <w:iCs/>
          <w:color w:val="auto"/>
          <w:sz w:val="22"/>
          <w:szCs w:val="22"/>
        </w:rPr>
        <w:t>Formularz</w:t>
      </w:r>
      <w:r w:rsidR="0000707B">
        <w:rPr>
          <w:rFonts w:ascii="Calibri" w:hAnsi="Calibri" w:cs="Times New Roman"/>
          <w:i/>
          <w:i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/>
          <w:iCs/>
          <w:color w:val="auto"/>
          <w:sz w:val="22"/>
          <w:szCs w:val="22"/>
        </w:rPr>
        <w:t>rekrutacyjny</w:t>
      </w:r>
      <w:r w:rsidR="0000707B">
        <w:rPr>
          <w:rFonts w:ascii="Calibri" w:hAnsi="Calibri" w:cs="Times New Roman"/>
          <w:i/>
          <w:i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Cs/>
          <w:color w:val="auto"/>
          <w:sz w:val="22"/>
          <w:szCs w:val="22"/>
        </w:rPr>
        <w:t>wraz</w:t>
      </w:r>
      <w:r w:rsidR="0000707B">
        <w:rPr>
          <w:rFonts w:ascii="Calibri" w:hAnsi="Calibri" w:cs="Times New Roman"/>
          <w:i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Cs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i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Cs/>
          <w:color w:val="auto"/>
          <w:sz w:val="22"/>
          <w:szCs w:val="22"/>
        </w:rPr>
        <w:t>wymaganymi</w:t>
      </w:r>
      <w:r w:rsidR="0000707B">
        <w:rPr>
          <w:rFonts w:ascii="Calibri" w:hAnsi="Calibri" w:cs="Times New Roman"/>
          <w:iCs/>
          <w:color w:val="auto"/>
          <w:sz w:val="22"/>
          <w:szCs w:val="22"/>
        </w:rPr>
        <w:t xml:space="preserve"> </w:t>
      </w:r>
      <w:r w:rsidR="0099278E" w:rsidRPr="003A46ED">
        <w:rPr>
          <w:rFonts w:ascii="Calibri" w:hAnsi="Calibri" w:cs="Times New Roman"/>
          <w:iCs/>
          <w:color w:val="auto"/>
          <w:sz w:val="22"/>
          <w:szCs w:val="22"/>
        </w:rPr>
        <w:t>dokumentami</w:t>
      </w:r>
      <w:r w:rsidR="0099278E" w:rsidRPr="003A46ED">
        <w:rPr>
          <w:rFonts w:ascii="Calibri" w:hAnsi="Calibri" w:cs="Times New Roman"/>
          <w:color w:val="auto"/>
          <w:sz w:val="22"/>
          <w:szCs w:val="22"/>
        </w:rPr>
        <w:t>.</w:t>
      </w:r>
    </w:p>
    <w:p w14:paraId="39BC68C0" w14:textId="77777777" w:rsidR="0099278E" w:rsidRPr="003A46ED" w:rsidRDefault="0099278E" w:rsidP="00C91C5A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ind w:left="709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Uczestnik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projektu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(UP)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–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fizyczna,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zakwalifikowana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udziału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zmienić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status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„osoby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fizycznej”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„osobę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fizyczną,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założyła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korzystania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projektu”.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jednocześnie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minimis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nazywany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„uczestnikiem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(beneficjentem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pomocy)”.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0C0B5CE1" w14:textId="5168691D" w:rsidR="0099278E" w:rsidRPr="00885CF8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lastRenderedPageBreak/>
        <w:t>Osoba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bezrobotna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Wytycznymi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zakresie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realizacji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przedsięwzięć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udziałem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środków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Europejskiego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Funduszu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Społecznego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obszarze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rynku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2014-2020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to: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pozostająca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gotowa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podjęcia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aktywnie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poszukująca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zatrudnienia.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Definicja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uwzględnia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zarejestrowane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krajowymi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przepisami,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nawet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jeżeli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spełniają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wszystkich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trzech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kryteriów.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</w:t>
      </w:r>
      <w:r w:rsidR="00290B1D">
        <w:rPr>
          <w:rFonts w:ascii="Calibri" w:hAnsi="Calibri" w:cs="Times New Roman"/>
          <w:color w:val="auto"/>
          <w:sz w:val="22"/>
          <w:szCs w:val="22"/>
        </w:rPr>
        <w:t>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90B1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90B1D">
        <w:rPr>
          <w:rFonts w:ascii="Calibri" w:hAnsi="Calibri" w:cs="Times New Roman"/>
          <w:color w:val="auto"/>
          <w:sz w:val="22"/>
          <w:szCs w:val="22"/>
        </w:rPr>
        <w:t>zarówno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90B1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90B1D">
        <w:rPr>
          <w:rFonts w:ascii="Calibri" w:hAnsi="Calibri" w:cs="Times New Roman"/>
          <w:color w:val="auto"/>
          <w:sz w:val="22"/>
          <w:szCs w:val="22"/>
        </w:rPr>
        <w:t>bezrobotne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badania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aktywności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ekonomicznej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ludności,</w:t>
      </w:r>
      <w:r w:rsidR="004728A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</w:t>
      </w:r>
      <w:r w:rsidR="004728A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3A0EE3">
        <w:rPr>
          <w:rFonts w:ascii="Calibri" w:hAnsi="Calibri" w:cs="Times New Roman"/>
          <w:color w:val="auto"/>
          <w:sz w:val="22"/>
          <w:szCs w:val="22"/>
        </w:rPr>
        <w:t> 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zarejestrowane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bezrobotne.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Definicja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uwzględnia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studentów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studiów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stacjonarnych,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nawet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jeśli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spełniają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powyższe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kryteria.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kwalifikujące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urlopu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macierzyńskiego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rodzicielskiego,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definicji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pobierają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świadczeń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tytułu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urlopu),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Wytycznych.</w:t>
      </w:r>
    </w:p>
    <w:p w14:paraId="2AF6D006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bierna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zawodowo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/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nieaktywna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zawodowo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Wytycznymi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zakresie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realizacji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przedsięwzięć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udziałem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środków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Europejskiego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Funduszu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Społecznego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obszarze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rynku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i/>
          <w:color w:val="auto"/>
          <w:sz w:val="22"/>
          <w:szCs w:val="22"/>
        </w:rPr>
        <w:t>2014-2020</w:t>
      </w:r>
      <w:r w:rsidR="0000707B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to: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chwili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tworzy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zasobów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siły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roboczej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(tzn.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bezrobotna).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Studenci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studiów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stacjonarnych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uznawani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bierne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zawodowo.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będące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urlopie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wychowawczym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(rozumianym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nieobecność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spowodowana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opieką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dzieckiem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okresie,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urlopu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macierzyńskiego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rodzicielskiego),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uznawane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bierne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zawodowo,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chyba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zarejestrowane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już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(wówczas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status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bezrobotnego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pierwszeństwo).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własny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rachunek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członek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rodziny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bezpłatnie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pomagający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prowadzącej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uznawane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bierne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zawodowo.</w:t>
      </w:r>
    </w:p>
    <w:p w14:paraId="59973711" w14:textId="77777777" w:rsidR="0099278E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niepełnosprawna</w:t>
      </w:r>
      <w:r w:rsidR="00651E16">
        <w:rPr>
          <w:rFonts w:ascii="Calibri" w:hAnsi="Calibri" w:cs="Times New Roman"/>
          <w:b/>
          <w:color w:val="auto"/>
          <w:sz w:val="22"/>
          <w:szCs w:val="22"/>
        </w:rPr>
        <w:t xml:space="preserve"> (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niepełnosprawnościami</w:t>
      </w:r>
      <w:r w:rsidR="00651E16">
        <w:rPr>
          <w:rFonts w:ascii="Calibri" w:hAnsi="Calibri" w:cs="Times New Roman"/>
          <w:b/>
          <w:color w:val="auto"/>
          <w:sz w:val="22"/>
          <w:szCs w:val="22"/>
        </w:rPr>
        <w:t>)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niepełnosprawna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27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sierpnia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1997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rehabilitacji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zawodowej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społecznej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zatrudnianiu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osób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niepełnosprawnych,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także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zaburzeniami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psychicznymi,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19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sierpnia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1994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ochronie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zdrowia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psychicznego.</w:t>
      </w:r>
    </w:p>
    <w:p w14:paraId="19286C8E" w14:textId="77777777" w:rsidR="0099278E" w:rsidRPr="005A34C8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5A34C8">
        <w:rPr>
          <w:rFonts w:ascii="Calibri" w:hAnsi="Calibri" w:cs="Times New Roman"/>
          <w:b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b/>
          <w:color w:val="auto"/>
          <w:sz w:val="22"/>
          <w:szCs w:val="22"/>
        </w:rPr>
        <w:t>zwolniona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pozostająca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bez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zatrudnienia,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która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utraciła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pracę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zakładu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okresie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dłuższym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6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miesięcy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przed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dniem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projektu</w:t>
      </w:r>
      <w:r w:rsidR="001C16E1">
        <w:rPr>
          <w:rFonts w:ascii="Calibri" w:hAnsi="Calibri" w:cs="Times New Roman"/>
          <w:color w:val="auto"/>
          <w:sz w:val="22"/>
          <w:szCs w:val="22"/>
        </w:rPr>
        <w:t>.</w:t>
      </w:r>
    </w:p>
    <w:p w14:paraId="3ED95436" w14:textId="77777777" w:rsidR="0099278E" w:rsidRPr="005A34C8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 w:rsidRPr="005A34C8">
        <w:rPr>
          <w:rFonts w:ascii="Calibri" w:hAnsi="Calibri" w:cs="Times New Roman"/>
          <w:b/>
          <w:color w:val="auto"/>
          <w:sz w:val="22"/>
          <w:szCs w:val="22"/>
        </w:rPr>
        <w:t>Outplacement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zaplanowane,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kompleksowe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działania,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mające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celu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skuteczną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organizację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procesu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zwolnień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poprzez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zaprojektowanie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udzielenie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zwalnianym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pracownikom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5A34C8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odnalezieniu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nowej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sytuacji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życiowej,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tym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przede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wszystkim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prowadzące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utrzymania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pod</w:t>
      </w:r>
      <w:r>
        <w:rPr>
          <w:rFonts w:ascii="Calibri" w:hAnsi="Calibri" w:cs="Times New Roman"/>
          <w:color w:val="auto"/>
          <w:sz w:val="22"/>
          <w:szCs w:val="22"/>
        </w:rPr>
        <w:t>jęcia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utrzymania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zatrudnienia.</w:t>
      </w:r>
    </w:p>
    <w:p w14:paraId="3280602D" w14:textId="77777777" w:rsidR="0099278E" w:rsidRPr="000411F7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5A34C8">
        <w:rPr>
          <w:rFonts w:ascii="Calibri" w:hAnsi="Calibri" w:cs="Times New Roman"/>
          <w:b/>
          <w:color w:val="auto"/>
          <w:sz w:val="22"/>
          <w:szCs w:val="22"/>
        </w:rPr>
        <w:t>Pracownik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5A34C8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personel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art.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5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załącznika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rozporządzenia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Komisji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(UE)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nr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651/2014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17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czerwca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2014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uznającego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niektóre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rodzaje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zgodne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rynkiem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wewnętrznym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zastosowaniem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art.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107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108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Traktatu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(Dz.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Urz.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UEL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187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26.06.2014,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1).</w:t>
      </w:r>
    </w:p>
    <w:p w14:paraId="01F67FE9" w14:textId="77777777" w:rsidR="006D19B0" w:rsidRPr="006D19B0" w:rsidRDefault="0099278E" w:rsidP="006D19B0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D19B0">
        <w:rPr>
          <w:rFonts w:ascii="Calibri" w:hAnsi="Calibri" w:cs="Times New Roman"/>
          <w:b/>
          <w:color w:val="auto"/>
          <w:sz w:val="22"/>
          <w:szCs w:val="22"/>
        </w:rPr>
        <w:t>Pracownik</w:t>
      </w:r>
      <w:r w:rsidR="0000707B" w:rsidRPr="006D19B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b/>
          <w:color w:val="auto"/>
          <w:sz w:val="22"/>
          <w:szCs w:val="22"/>
        </w:rPr>
        <w:t>o</w:t>
      </w:r>
      <w:r w:rsidR="0000707B" w:rsidRPr="006D19B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b/>
          <w:color w:val="auto"/>
          <w:sz w:val="22"/>
          <w:szCs w:val="22"/>
        </w:rPr>
        <w:t>niskich</w:t>
      </w:r>
      <w:r w:rsidR="0000707B" w:rsidRPr="006D19B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b/>
          <w:color w:val="auto"/>
          <w:sz w:val="22"/>
          <w:szCs w:val="22"/>
        </w:rPr>
        <w:t>kwalifikacjach</w:t>
      </w:r>
      <w:r w:rsidR="0000707B" w:rsidRPr="006D19B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–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osoba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posiadająca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wykształcenie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na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poziomie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do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ISCED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3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włącznie,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z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Międzynarodową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Klasyfikacją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Standardów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Edukacyjnych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ISCED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2014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(UNESCO).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Definicja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poziomów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wykształcenia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ISCED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została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zawarta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Wytycznych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Ministra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Infrastruktury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Rozwoju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zakresie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monitorowania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postępu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rzeczowego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realizacji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programów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operacyjnych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na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lata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2014-2020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części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dotyczącej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wskaźników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wspólnych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EFS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monitorowanych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we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wszystkich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priorytetach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inwestycyjnych.</w:t>
      </w:r>
      <w:r w:rsidR="006D19B0" w:rsidRPr="006D19B0">
        <w:rPr>
          <w:rFonts w:ascii="Calibri" w:hAnsi="Calibri" w:cs="Times New Roman"/>
          <w:color w:val="auto"/>
          <w:sz w:val="22"/>
          <w:szCs w:val="22"/>
        </w:rPr>
        <w:t xml:space="preserve"> Zgodnie z ISCED 2011 do kategorii osób o niskich kwalifikacjach należy zaliczyć osoby, które zakończyły edukację  na poziomie 1, 2 lub 3: </w:t>
      </w:r>
    </w:p>
    <w:p w14:paraId="6895ADC9" w14:textId="77777777" w:rsidR="006D19B0" w:rsidRPr="006D19B0" w:rsidRDefault="006D19B0" w:rsidP="006D19B0">
      <w:pPr>
        <w:pStyle w:val="Default"/>
        <w:spacing w:line="260" w:lineRule="exact"/>
        <w:ind w:left="70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D19B0">
        <w:rPr>
          <w:rFonts w:ascii="Calibri" w:hAnsi="Calibri" w:cs="Times New Roman"/>
          <w:color w:val="auto"/>
          <w:sz w:val="22"/>
          <w:szCs w:val="22"/>
        </w:rPr>
        <w:t xml:space="preserve">-  Poziom 1: wykształcenie podstawowe </w:t>
      </w:r>
    </w:p>
    <w:p w14:paraId="5138F54D" w14:textId="77777777" w:rsidR="006D19B0" w:rsidRPr="006D19B0" w:rsidRDefault="006D19B0" w:rsidP="006D19B0">
      <w:pPr>
        <w:pStyle w:val="Default"/>
        <w:spacing w:line="260" w:lineRule="exact"/>
        <w:ind w:left="70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D19B0">
        <w:rPr>
          <w:rFonts w:ascii="Calibri" w:hAnsi="Calibri" w:cs="Times New Roman"/>
          <w:color w:val="auto"/>
          <w:sz w:val="22"/>
          <w:szCs w:val="22"/>
        </w:rPr>
        <w:t>-  Poziom 2: wykształcenie gimnazjalne</w:t>
      </w:r>
    </w:p>
    <w:p w14:paraId="1127706E" w14:textId="77777777" w:rsidR="006D19B0" w:rsidRDefault="006D19B0" w:rsidP="006D19B0">
      <w:pPr>
        <w:pStyle w:val="Default"/>
        <w:spacing w:line="260" w:lineRule="exact"/>
        <w:ind w:left="70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D19B0">
        <w:rPr>
          <w:rFonts w:ascii="Calibri" w:hAnsi="Calibri" w:cs="Times New Roman"/>
          <w:color w:val="auto"/>
          <w:sz w:val="22"/>
          <w:szCs w:val="22"/>
        </w:rPr>
        <w:lastRenderedPageBreak/>
        <w:t>- Poziom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3</w:t>
      </w:r>
      <w:r>
        <w:rPr>
          <w:rFonts w:ascii="Calibri" w:hAnsi="Calibri" w:cs="Times New Roman"/>
          <w:color w:val="auto"/>
          <w:sz w:val="22"/>
          <w:szCs w:val="22"/>
        </w:rPr>
        <w:t>:</w:t>
      </w:r>
      <w:r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</w:t>
      </w:r>
      <w:r w:rsidRPr="006D19B0">
        <w:rPr>
          <w:rFonts w:ascii="Calibri" w:hAnsi="Calibri" w:cs="Times New Roman"/>
          <w:color w:val="auto"/>
          <w:sz w:val="22"/>
          <w:szCs w:val="22"/>
        </w:rPr>
        <w:t>ykształcenie ponadgimnazjalne: Liceum ogólnokształcące; Liceum profilowane; Technikum Uzupełniające liceum ogólnokształcące; Technikum uzupełniające; Zasadnicza szkoła zawodowa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105D2">
        <w:rPr>
          <w:rFonts w:ascii="Calibri" w:hAnsi="Calibri" w:cs="Times New Roman"/>
          <w:color w:val="auto"/>
          <w:sz w:val="22"/>
          <w:szCs w:val="22"/>
        </w:rPr>
        <w:t>.</w:t>
      </w:r>
    </w:p>
    <w:p w14:paraId="3110DD31" w14:textId="77777777" w:rsidR="0099278E" w:rsidRPr="006D19B0" w:rsidRDefault="0099278E" w:rsidP="006D19B0">
      <w:pPr>
        <w:pStyle w:val="Default"/>
        <w:spacing w:line="260" w:lineRule="exact"/>
        <w:ind w:left="70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D19B0">
        <w:rPr>
          <w:rFonts w:ascii="Calibri" w:hAnsi="Calibri" w:cs="Times New Roman"/>
          <w:color w:val="auto"/>
          <w:sz w:val="22"/>
          <w:szCs w:val="22"/>
        </w:rPr>
        <w:t>Stopień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uzyskanego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wykształcenia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jest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określany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dniu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uczestnictwa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w</w:t>
      </w:r>
      <w:r w:rsidR="0000707B" w:rsidRPr="006D19B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19B0">
        <w:rPr>
          <w:rFonts w:ascii="Calibri" w:hAnsi="Calibri" w:cs="Times New Roman"/>
          <w:color w:val="auto"/>
          <w:sz w:val="22"/>
          <w:szCs w:val="22"/>
        </w:rPr>
        <w:t>projekcie.</w:t>
      </w:r>
    </w:p>
    <w:p w14:paraId="6F02613D" w14:textId="77777777" w:rsidR="0099278E" w:rsidRPr="000411F7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b/>
          <w:color w:val="auto"/>
          <w:sz w:val="22"/>
          <w:szCs w:val="22"/>
        </w:rPr>
        <w:t>Pracownik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przewidziany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zwolnienia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który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znajduje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okresie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wypowiedzenia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zakładu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który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został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poinformowany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zamiarze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nieprzedłużenia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BB0D08" w:rsidRP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B0D08"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B0D08"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B0D08" w:rsidRPr="000411F7">
        <w:rPr>
          <w:rFonts w:ascii="Calibri" w:hAnsi="Calibri" w:cs="Times New Roman"/>
          <w:color w:val="auto"/>
          <w:sz w:val="22"/>
          <w:szCs w:val="22"/>
        </w:rPr>
        <w:t>dotyczących</w:t>
      </w:r>
      <w:r w:rsid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B0D08" w:rsidRPr="000411F7">
        <w:rPr>
          <w:rFonts w:ascii="Calibri" w:hAnsi="Calibri" w:cs="Times New Roman"/>
          <w:color w:val="auto"/>
          <w:sz w:val="22"/>
          <w:szCs w:val="22"/>
        </w:rPr>
        <w:t>zakładu</w:t>
      </w:r>
      <w:r w:rsid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B0D08"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Pr="000411F7">
        <w:rPr>
          <w:rFonts w:ascii="Calibri" w:hAnsi="Calibri" w:cs="Times New Roman"/>
          <w:color w:val="auto"/>
          <w:sz w:val="22"/>
          <w:szCs w:val="22"/>
        </w:rPr>
        <w:t>.</w:t>
      </w:r>
    </w:p>
    <w:p w14:paraId="49594317" w14:textId="55C729BA" w:rsidR="0099278E" w:rsidRPr="000411F7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b/>
          <w:color w:val="auto"/>
          <w:sz w:val="22"/>
          <w:szCs w:val="22"/>
        </w:rPr>
        <w:t>Pracownik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zagrożony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zwolnieniem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zatrudniony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który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okresie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miesięcy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poprzedzających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przystąpienie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dokonał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rozwiązania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zgodnie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13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marca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2003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szczególnych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zasadach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rozwiązywania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3A0EE3">
        <w:rPr>
          <w:rFonts w:ascii="Calibri" w:hAnsi="Calibri" w:cs="Times New Roman"/>
          <w:color w:val="auto"/>
          <w:sz w:val="22"/>
          <w:szCs w:val="22"/>
        </w:rPr>
        <w:t> </w:t>
      </w:r>
      <w:r w:rsidRPr="000411F7">
        <w:rPr>
          <w:rFonts w:ascii="Calibri" w:hAnsi="Calibri" w:cs="Times New Roman"/>
          <w:color w:val="auto"/>
          <w:sz w:val="22"/>
          <w:szCs w:val="22"/>
        </w:rPr>
        <w:t>przepisami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26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czerwca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1974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-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Kodeks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rozwiązania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zatrudniającego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mniej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albo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dokonał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likwidacji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stanowisk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ekonomicznych,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organizacyjnych,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produkcyjnych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technologicznych.</w:t>
      </w:r>
    </w:p>
    <w:p w14:paraId="006FB2C9" w14:textId="77777777" w:rsidR="0099278E" w:rsidRPr="000411F7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b/>
          <w:color w:val="auto"/>
          <w:sz w:val="22"/>
          <w:szCs w:val="22"/>
        </w:rPr>
        <w:t>Przyczyna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dotycząca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zakładu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b/>
          <w:color w:val="auto"/>
          <w:sz w:val="22"/>
          <w:szCs w:val="22"/>
        </w:rPr>
        <w:t>pracy</w:t>
      </w:r>
      <w:r w:rsidR="00290B1D">
        <w:rPr>
          <w:rFonts w:ascii="Calibri" w:hAnsi="Calibri" w:cs="Times New Roman"/>
          <w:b/>
          <w:color w:val="auto"/>
          <w:sz w:val="22"/>
          <w:szCs w:val="22"/>
        </w:rPr>
        <w:t>: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582A6BEF" w14:textId="77777777" w:rsidR="0099278E" w:rsidRPr="000411F7" w:rsidRDefault="0099278E" w:rsidP="00C91C5A">
      <w:pPr>
        <w:pStyle w:val="Default"/>
        <w:numPr>
          <w:ilvl w:val="0"/>
          <w:numId w:val="38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color w:val="auto"/>
          <w:sz w:val="22"/>
          <w:szCs w:val="22"/>
        </w:rPr>
        <w:t>Rozwiązanie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szczególnych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zasadach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rozwiązywania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br/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rozwiązania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zatrudniającego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mniej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20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pracowników,</w:t>
      </w:r>
    </w:p>
    <w:p w14:paraId="6E7BA263" w14:textId="77777777" w:rsidR="0099278E" w:rsidRPr="000411F7" w:rsidRDefault="0099278E" w:rsidP="00C91C5A">
      <w:pPr>
        <w:pStyle w:val="Default"/>
        <w:numPr>
          <w:ilvl w:val="0"/>
          <w:numId w:val="38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color w:val="auto"/>
          <w:sz w:val="22"/>
          <w:szCs w:val="22"/>
        </w:rPr>
        <w:t>Rozwiązanie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umowy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cywilnoprawnej</w:t>
      </w:r>
      <w:r w:rsidRPr="000411F7">
        <w:rPr>
          <w:rFonts w:ascii="Calibri" w:hAnsi="Calibri" w:cs="Times New Roman"/>
          <w:color w:val="auto"/>
          <w:sz w:val="22"/>
          <w:szCs w:val="22"/>
        </w:rPr>
        <w:br/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powodu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ogłoszenia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upadłości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jego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likwidacji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likwidacji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stanowiska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BB0D08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ekonomicznych,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organizacyjnych,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produkcyjnych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albo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technologicznych,</w:t>
      </w:r>
    </w:p>
    <w:p w14:paraId="1811B138" w14:textId="77777777" w:rsidR="0099278E" w:rsidRPr="000411F7" w:rsidRDefault="0099278E" w:rsidP="00C91C5A">
      <w:pPr>
        <w:pStyle w:val="Default"/>
        <w:numPr>
          <w:ilvl w:val="0"/>
          <w:numId w:val="38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color w:val="auto"/>
          <w:sz w:val="22"/>
          <w:szCs w:val="22"/>
        </w:rPr>
        <w:t>Wygaśnięcie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śmierci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gdy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odrębne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przepisy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przewidują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wygaśnięcie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służbowego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0411F7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wyniku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przejścia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zakładu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jego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części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innego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pracodawcę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0411F7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niezaproponowania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pracodawcę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nowych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warunków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płacy,</w:t>
      </w:r>
    </w:p>
    <w:p w14:paraId="79C8718E" w14:textId="77777777" w:rsidR="0099278E" w:rsidRPr="000411F7" w:rsidRDefault="0099278E" w:rsidP="00C91C5A">
      <w:pPr>
        <w:pStyle w:val="Default"/>
        <w:numPr>
          <w:ilvl w:val="0"/>
          <w:numId w:val="38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411F7">
        <w:rPr>
          <w:rFonts w:ascii="Calibri" w:hAnsi="Calibri" w:cs="Times New Roman"/>
          <w:color w:val="auto"/>
          <w:sz w:val="22"/>
          <w:szCs w:val="22"/>
        </w:rPr>
        <w:t>Rozwiązanie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stosunku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podstawie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art.</w:t>
      </w:r>
      <w:r w:rsidR="005664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55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11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pracy</w:t>
      </w:r>
      <w:r w:rsidR="001C16E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uwagi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ciężkie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naruszenie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podstawowych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obowiązków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wobec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0411F7">
        <w:rPr>
          <w:rFonts w:ascii="Calibri" w:hAnsi="Calibri" w:cs="Times New Roman"/>
          <w:color w:val="auto"/>
          <w:sz w:val="22"/>
          <w:szCs w:val="22"/>
        </w:rPr>
        <w:t>pracownika.</w:t>
      </w:r>
    </w:p>
    <w:p w14:paraId="19B947FA" w14:textId="77777777" w:rsidR="0099278E" w:rsidRPr="00D21D15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21D15">
        <w:rPr>
          <w:rFonts w:ascii="Calibri" w:hAnsi="Calibri" w:cs="Times New Roman"/>
          <w:b/>
          <w:color w:val="auto"/>
          <w:sz w:val="22"/>
          <w:szCs w:val="22"/>
        </w:rPr>
        <w:t>Beneficjent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b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podmiot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utworzony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color w:val="auto"/>
          <w:sz w:val="22"/>
          <w:szCs w:val="22"/>
        </w:rPr>
        <w:t>U</w:t>
      </w:r>
      <w:r w:rsidRPr="00D21D15">
        <w:rPr>
          <w:rFonts w:ascii="Calibri" w:hAnsi="Calibri" w:cs="Times New Roman"/>
          <w:color w:val="auto"/>
          <w:sz w:val="22"/>
          <w:szCs w:val="22"/>
        </w:rPr>
        <w:t>czestnika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korzystający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D21D15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przyznanej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finansowej,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prowadzący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gospodarczą,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regułami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konkurencji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określonymi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przepisach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tytułu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VII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rozdziału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1</w:t>
      </w:r>
      <w:r w:rsidR="0000707B">
        <w:rPr>
          <w:rFonts w:ascii="Calibri" w:hAnsi="Calibri" w:cs="Times New Roman"/>
          <w:color w:val="5B9BD5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Traktatu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Funkcjonowaniu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Unii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Europejskiej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(TFUE),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który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otrzymał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pomoc.</w:t>
      </w:r>
    </w:p>
    <w:p w14:paraId="740B112B" w14:textId="7EE50999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uważa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będzie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doradztwo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D21D15">
        <w:rPr>
          <w:rFonts w:ascii="Calibri" w:hAnsi="Calibri" w:cs="Times New Roman"/>
          <w:color w:val="auto"/>
          <w:sz w:val="22"/>
          <w:szCs w:val="22"/>
        </w:rPr>
        <w:t>zawodowe</w:t>
      </w:r>
      <w:r>
        <w:rPr>
          <w:rFonts w:ascii="Calibri" w:hAnsi="Calibri" w:cs="Times New Roman"/>
          <w:color w:val="auto"/>
          <w:sz w:val="22"/>
          <w:szCs w:val="22"/>
        </w:rPr>
        <w:t>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Niezbędnym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warunkiem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będzie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spełnienia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kryteriów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kwalifikowalności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uprawniających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bezpośrednio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udzieleniem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Termin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przewidziano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sierpień</w:t>
      </w:r>
      <w:r w:rsidR="00DC66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2018</w:t>
      </w:r>
      <w:r w:rsidR="00DC66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</w:t>
      </w:r>
      <w:r w:rsidR="00DC6649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DC66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</w:t>
      </w:r>
      <w:r w:rsidR="003A0EE3">
        <w:rPr>
          <w:rFonts w:ascii="Calibri" w:hAnsi="Calibri" w:cs="Times New Roman"/>
          <w:color w:val="auto"/>
          <w:sz w:val="22"/>
          <w:szCs w:val="22"/>
        </w:rPr>
        <w:t> 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naboru,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luty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2019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naboru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wrzesień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2019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naboru.</w:t>
      </w:r>
    </w:p>
    <w:p w14:paraId="679E862B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Dokumenty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rekrutacyjne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dokumenty,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90B1D" w:rsidRPr="00290B1D">
        <w:rPr>
          <w:rFonts w:ascii="Calibri" w:hAnsi="Calibri" w:cs="Times New Roman"/>
          <w:color w:val="auto"/>
          <w:sz w:val="22"/>
          <w:szCs w:val="22"/>
        </w:rPr>
        <w:t>5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Regulaminu.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478E2106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lastRenderedPageBreak/>
        <w:t>Działalność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gospodarcza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zarobkowa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wytwórcza,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budowlana,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handlowa,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usługowa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poszukiwanie,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rozpoznawanie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wydobywanie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kopalin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złóż,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także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zawodowa,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wykonywana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sposób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zorganizowany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ciągły,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lipca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2004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swobodzie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potrzeb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także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spółkach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jawnych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partnerskich.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możliwe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uruchomienie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wyłącznie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nowej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formie: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jednoosobowej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spółki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jawnej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partnerskiej,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założenie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spółki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jawnej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partnerskiej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możliwe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wyłącznie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pomiędzy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dopuszczalny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Uczestnika/Uczestników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podmiocie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istniejącym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zawiązanie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jednej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ww.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spółek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niebędącą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ciągu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12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miesięcy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Projektu.</w:t>
      </w:r>
    </w:p>
    <w:p w14:paraId="3295B142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roboczy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należy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rozumieć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tygodnia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poniedziałku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piątku,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wyjątkiem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dni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ustawowo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wolnych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których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mowa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Ustawie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18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stycznia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1951r.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dniach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wolnych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pracy.</w:t>
      </w:r>
    </w:p>
    <w:p w14:paraId="33BDEECB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gospodarczej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wskazany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jako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wpisie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Centralnej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Ewidencji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Informacji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zarejestrowania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Krajowym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Rejestrze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Sądowym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wskazana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dokumencie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potwierdzającym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podstawie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odrębnych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przepisów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m.in.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adwokackiej,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komorniczej).</w:t>
      </w:r>
    </w:p>
    <w:p w14:paraId="187EB5F8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Instytucja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Pośrednicząca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(IP)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oznacza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Wojewódzki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Urząd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Pracy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Katowicach</w:t>
      </w:r>
      <w:r w:rsidR="00A07317">
        <w:rPr>
          <w:rFonts w:ascii="Calibri" w:hAnsi="Calibri" w:cs="Times New Roman"/>
          <w:sz w:val="22"/>
          <w:szCs w:val="22"/>
        </w:rPr>
        <w:br/>
      </w:r>
      <w:r w:rsidRPr="003A46ED">
        <w:rPr>
          <w:rFonts w:ascii="Calibri" w:hAnsi="Calibri" w:cs="Times New Roman"/>
          <w:sz w:val="22"/>
          <w:szCs w:val="22"/>
        </w:rPr>
        <w:t>(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ul.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Kościuszki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30,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40-048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Katowice).</w:t>
      </w:r>
    </w:p>
    <w:p w14:paraId="5017A4DD" w14:textId="77777777" w:rsidR="0099278E" w:rsidRPr="007B5310" w:rsidRDefault="0099278E" w:rsidP="00C91C5A">
      <w:pPr>
        <w:pStyle w:val="Zwykytekst"/>
        <w:numPr>
          <w:ilvl w:val="0"/>
          <w:numId w:val="2"/>
        </w:numPr>
        <w:spacing w:line="260" w:lineRule="exact"/>
        <w:jc w:val="both"/>
        <w:rPr>
          <w:sz w:val="22"/>
        </w:rPr>
      </w:pPr>
      <w:r w:rsidRPr="003A46ED">
        <w:rPr>
          <w:b/>
          <w:bCs/>
          <w:sz w:val="22"/>
          <w:szCs w:val="22"/>
        </w:rPr>
        <w:t>Komisja</w:t>
      </w:r>
      <w:r w:rsidR="0000707B">
        <w:rPr>
          <w:b/>
          <w:bCs/>
          <w:sz w:val="22"/>
          <w:szCs w:val="22"/>
        </w:rPr>
        <w:t xml:space="preserve"> </w:t>
      </w:r>
      <w:r w:rsidRPr="003A46ED">
        <w:rPr>
          <w:b/>
          <w:bCs/>
          <w:sz w:val="22"/>
          <w:szCs w:val="22"/>
        </w:rPr>
        <w:t>Rekrutacyjna</w:t>
      </w:r>
      <w:r w:rsidR="0000707B">
        <w:rPr>
          <w:b/>
          <w:bCs/>
          <w:sz w:val="22"/>
          <w:szCs w:val="22"/>
        </w:rPr>
        <w:t xml:space="preserve"> </w:t>
      </w:r>
      <w:r w:rsidRPr="003A46ED">
        <w:rPr>
          <w:b/>
          <w:bCs/>
          <w:sz w:val="22"/>
          <w:szCs w:val="22"/>
        </w:rPr>
        <w:t>(KR)</w:t>
      </w:r>
      <w:r w:rsidR="0000707B">
        <w:rPr>
          <w:b/>
          <w:bCs/>
          <w:sz w:val="22"/>
          <w:szCs w:val="22"/>
        </w:rPr>
        <w:t xml:space="preserve"> </w:t>
      </w:r>
      <w:r w:rsidRPr="003A46ED">
        <w:rPr>
          <w:bCs/>
          <w:sz w:val="22"/>
          <w:szCs w:val="22"/>
        </w:rPr>
        <w:t>–</w:t>
      </w:r>
      <w:r w:rsidR="0000707B">
        <w:rPr>
          <w:b/>
          <w:bCs/>
          <w:sz w:val="22"/>
          <w:szCs w:val="22"/>
        </w:rPr>
        <w:t xml:space="preserve"> </w:t>
      </w:r>
      <w:r w:rsidRPr="003A46ED">
        <w:rPr>
          <w:sz w:val="22"/>
          <w:szCs w:val="22"/>
        </w:rPr>
        <w:t>Komisja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powołana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w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celu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oceny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formalnej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i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merytorycznej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złożonych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Formularzy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rekrutacyjnych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przez</w:t>
      </w:r>
      <w:r w:rsidR="0000707B">
        <w:rPr>
          <w:sz w:val="22"/>
          <w:szCs w:val="22"/>
        </w:rPr>
        <w:t xml:space="preserve"> </w:t>
      </w:r>
      <w:r w:rsidR="008118D3">
        <w:rPr>
          <w:sz w:val="22"/>
          <w:szCs w:val="22"/>
        </w:rPr>
        <w:t>Kandyda</w:t>
      </w:r>
      <w:r w:rsidRPr="003A46ED">
        <w:rPr>
          <w:sz w:val="22"/>
          <w:szCs w:val="22"/>
        </w:rPr>
        <w:t>tów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na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uczestników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projektu</w:t>
      </w:r>
      <w:r w:rsidR="00A07317">
        <w:rPr>
          <w:sz w:val="22"/>
          <w:szCs w:val="22"/>
        </w:rPr>
        <w:br/>
      </w:r>
      <w:r w:rsidRPr="003A46ED">
        <w:rPr>
          <w:sz w:val="22"/>
          <w:szCs w:val="22"/>
        </w:rPr>
        <w:t>i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przeprowadzenia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rozmów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kwalifikacyjnych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zgodnie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z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procedurą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określoną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w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niniejszym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Regulaminie.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Komisja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składa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się</w:t>
      </w:r>
      <w:r w:rsidR="0000707B">
        <w:rPr>
          <w:sz w:val="22"/>
          <w:szCs w:val="22"/>
        </w:rPr>
        <w:t xml:space="preserve"> </w:t>
      </w:r>
      <w:r w:rsidRPr="003A46ED">
        <w:rPr>
          <w:sz w:val="22"/>
          <w:szCs w:val="22"/>
        </w:rPr>
        <w:t>z</w:t>
      </w:r>
      <w:r w:rsidR="0000707B">
        <w:rPr>
          <w:bCs/>
          <w:color w:val="3366FF"/>
          <w:sz w:val="22"/>
          <w:szCs w:val="22"/>
        </w:rPr>
        <w:t xml:space="preserve"> </w:t>
      </w:r>
      <w:r w:rsidRPr="007B5310">
        <w:rPr>
          <w:sz w:val="22"/>
        </w:rPr>
        <w:t>co</w:t>
      </w:r>
      <w:r w:rsidR="0000707B">
        <w:rPr>
          <w:sz w:val="22"/>
        </w:rPr>
        <w:t xml:space="preserve"> </w:t>
      </w:r>
      <w:r w:rsidRPr="007B5310">
        <w:rPr>
          <w:sz w:val="22"/>
        </w:rPr>
        <w:t>najmniej</w:t>
      </w:r>
      <w:r w:rsidR="0000707B">
        <w:rPr>
          <w:sz w:val="22"/>
        </w:rPr>
        <w:t xml:space="preserve"> </w:t>
      </w:r>
      <w:r w:rsidRPr="007B5310">
        <w:rPr>
          <w:sz w:val="22"/>
        </w:rPr>
        <w:t>4</w:t>
      </w:r>
      <w:r w:rsidR="0000707B">
        <w:rPr>
          <w:sz w:val="22"/>
        </w:rPr>
        <w:t xml:space="preserve"> </w:t>
      </w:r>
      <w:r>
        <w:rPr>
          <w:sz w:val="22"/>
        </w:rPr>
        <w:t>osób</w:t>
      </w:r>
      <w:r w:rsidR="0000707B">
        <w:rPr>
          <w:sz w:val="22"/>
        </w:rPr>
        <w:t xml:space="preserve"> </w:t>
      </w:r>
      <w:r w:rsidRPr="007B5310">
        <w:rPr>
          <w:sz w:val="22"/>
        </w:rPr>
        <w:t>(w</w:t>
      </w:r>
      <w:r w:rsidR="0000707B">
        <w:rPr>
          <w:sz w:val="22"/>
        </w:rPr>
        <w:t xml:space="preserve"> </w:t>
      </w:r>
      <w:r w:rsidRPr="007B5310">
        <w:rPr>
          <w:sz w:val="22"/>
        </w:rPr>
        <w:t>tym</w:t>
      </w:r>
      <w:r w:rsidR="0000707B">
        <w:rPr>
          <w:sz w:val="22"/>
        </w:rPr>
        <w:t xml:space="preserve"> </w:t>
      </w:r>
      <w:r w:rsidRPr="007B5310">
        <w:rPr>
          <w:sz w:val="22"/>
        </w:rPr>
        <w:t>minimum</w:t>
      </w:r>
      <w:r w:rsidR="0000707B">
        <w:rPr>
          <w:sz w:val="22"/>
        </w:rPr>
        <w:t xml:space="preserve"> </w:t>
      </w:r>
      <w:r w:rsidRPr="007B5310">
        <w:rPr>
          <w:sz w:val="22"/>
        </w:rPr>
        <w:t>1</w:t>
      </w:r>
      <w:r w:rsidR="0000707B">
        <w:rPr>
          <w:sz w:val="22"/>
        </w:rPr>
        <w:t xml:space="preserve"> </w:t>
      </w:r>
      <w:r w:rsidRPr="007B5310">
        <w:rPr>
          <w:sz w:val="22"/>
        </w:rPr>
        <w:t>doradcy</w:t>
      </w:r>
      <w:r w:rsidR="0000707B">
        <w:rPr>
          <w:sz w:val="22"/>
        </w:rPr>
        <w:t xml:space="preserve"> </w:t>
      </w:r>
      <w:r w:rsidRPr="007B5310">
        <w:rPr>
          <w:sz w:val="22"/>
        </w:rPr>
        <w:t>zawodowego)</w:t>
      </w:r>
      <w:r w:rsidR="0000707B">
        <w:rPr>
          <w:sz w:val="22"/>
        </w:rPr>
        <w:t xml:space="preserve"> </w:t>
      </w:r>
      <w:r w:rsidRPr="007B5310">
        <w:rPr>
          <w:sz w:val="22"/>
        </w:rPr>
        <w:t>oraz</w:t>
      </w:r>
      <w:r w:rsidR="0000707B">
        <w:rPr>
          <w:sz w:val="22"/>
        </w:rPr>
        <w:t xml:space="preserve"> </w:t>
      </w:r>
      <w:r w:rsidRPr="007B5310">
        <w:rPr>
          <w:sz w:val="22"/>
        </w:rPr>
        <w:t>personelu</w:t>
      </w:r>
      <w:r w:rsidR="0000707B">
        <w:rPr>
          <w:sz w:val="22"/>
        </w:rPr>
        <w:t xml:space="preserve"> </w:t>
      </w:r>
      <w:r w:rsidRPr="007B5310">
        <w:rPr>
          <w:sz w:val="22"/>
        </w:rPr>
        <w:t>zarządzającego</w:t>
      </w:r>
      <w:r w:rsidR="0000707B">
        <w:rPr>
          <w:sz w:val="22"/>
        </w:rPr>
        <w:t xml:space="preserve"> </w:t>
      </w:r>
      <w:r w:rsidRPr="007B5310">
        <w:rPr>
          <w:sz w:val="22"/>
        </w:rPr>
        <w:t>projektem.</w:t>
      </w:r>
      <w:r w:rsidR="0000707B">
        <w:rPr>
          <w:sz w:val="22"/>
        </w:rPr>
        <w:t xml:space="preserve"> </w:t>
      </w:r>
      <w:r w:rsidRPr="007B5310">
        <w:rPr>
          <w:sz w:val="22"/>
        </w:rPr>
        <w:t>Osoby</w:t>
      </w:r>
      <w:r w:rsidR="0000707B">
        <w:rPr>
          <w:sz w:val="22"/>
        </w:rPr>
        <w:t xml:space="preserve"> </w:t>
      </w:r>
      <w:r w:rsidRPr="007B5310">
        <w:rPr>
          <w:sz w:val="22"/>
        </w:rPr>
        <w:t>dokonujące</w:t>
      </w:r>
      <w:r w:rsidR="0000707B">
        <w:rPr>
          <w:sz w:val="22"/>
        </w:rPr>
        <w:t xml:space="preserve"> </w:t>
      </w:r>
      <w:r w:rsidRPr="007B5310">
        <w:rPr>
          <w:sz w:val="22"/>
        </w:rPr>
        <w:t>oceny</w:t>
      </w:r>
      <w:r w:rsidR="0000707B">
        <w:rPr>
          <w:sz w:val="22"/>
        </w:rPr>
        <w:t xml:space="preserve"> </w:t>
      </w:r>
      <w:r w:rsidRPr="007B5310">
        <w:rPr>
          <w:sz w:val="22"/>
        </w:rPr>
        <w:t>merytorycznej</w:t>
      </w:r>
      <w:r w:rsidR="0000707B">
        <w:rPr>
          <w:sz w:val="22"/>
        </w:rPr>
        <w:t xml:space="preserve"> </w:t>
      </w:r>
      <w:r w:rsidRPr="007B5310">
        <w:rPr>
          <w:sz w:val="22"/>
        </w:rPr>
        <w:t>formularzy</w:t>
      </w:r>
      <w:r w:rsidR="0000707B">
        <w:rPr>
          <w:sz w:val="22"/>
        </w:rPr>
        <w:t xml:space="preserve"> </w:t>
      </w:r>
      <w:r w:rsidRPr="00A02444">
        <w:rPr>
          <w:sz w:val="22"/>
        </w:rPr>
        <w:t>rekrutacyjnych</w:t>
      </w:r>
      <w:r w:rsidR="0000707B">
        <w:rPr>
          <w:sz w:val="22"/>
        </w:rPr>
        <w:t xml:space="preserve"> </w:t>
      </w:r>
      <w:r w:rsidRPr="00A02444">
        <w:rPr>
          <w:sz w:val="22"/>
        </w:rPr>
        <w:t>i/lub</w:t>
      </w:r>
      <w:r w:rsidR="0000707B">
        <w:rPr>
          <w:sz w:val="22"/>
        </w:rPr>
        <w:t xml:space="preserve"> </w:t>
      </w:r>
      <w:r w:rsidRPr="007B5310">
        <w:rPr>
          <w:sz w:val="22"/>
        </w:rPr>
        <w:t>rozmów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kwalifikacyjnych</w:t>
      </w:r>
      <w:r>
        <w:rPr>
          <w:sz w:val="22"/>
        </w:rPr>
        <w:t>,</w:t>
      </w:r>
      <w:r w:rsidR="0000707B">
        <w:rPr>
          <w:sz w:val="22"/>
        </w:rPr>
        <w:t xml:space="preserve"> </w:t>
      </w:r>
      <w:r w:rsidRPr="007B5310">
        <w:rPr>
          <w:sz w:val="22"/>
        </w:rPr>
        <w:t>wchodzące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skład</w:t>
      </w:r>
      <w:r w:rsidR="0000707B">
        <w:rPr>
          <w:sz w:val="22"/>
        </w:rPr>
        <w:t xml:space="preserve"> </w:t>
      </w:r>
      <w:r w:rsidRPr="007B5310">
        <w:rPr>
          <w:sz w:val="22"/>
        </w:rPr>
        <w:t>Komisji</w:t>
      </w:r>
      <w:r w:rsidR="0000707B">
        <w:rPr>
          <w:sz w:val="22"/>
        </w:rPr>
        <w:t xml:space="preserve"> </w:t>
      </w:r>
      <w:r w:rsidRPr="007B5310">
        <w:rPr>
          <w:sz w:val="22"/>
        </w:rPr>
        <w:t>Rekrutacyjnej</w:t>
      </w:r>
      <w:r w:rsidR="0000707B">
        <w:rPr>
          <w:sz w:val="22"/>
        </w:rPr>
        <w:t xml:space="preserve"> </w:t>
      </w:r>
      <w:r w:rsidRPr="007B5310">
        <w:rPr>
          <w:sz w:val="22"/>
        </w:rPr>
        <w:t>posiadają:</w:t>
      </w:r>
    </w:p>
    <w:p w14:paraId="361C8DD9" w14:textId="77777777" w:rsidR="0099278E" w:rsidRPr="007B5310" w:rsidRDefault="0099278E" w:rsidP="00C91C5A">
      <w:pPr>
        <w:pStyle w:val="Zwykytekst"/>
        <w:numPr>
          <w:ilvl w:val="0"/>
          <w:numId w:val="39"/>
        </w:numPr>
        <w:spacing w:line="260" w:lineRule="exact"/>
        <w:jc w:val="both"/>
        <w:rPr>
          <w:sz w:val="22"/>
        </w:rPr>
      </w:pPr>
      <w:r w:rsidRPr="007B5310">
        <w:rPr>
          <w:sz w:val="22"/>
        </w:rPr>
        <w:t>odpowiednie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kwalifikacje,</w:t>
      </w:r>
      <w:r w:rsidR="0000707B">
        <w:rPr>
          <w:sz w:val="22"/>
        </w:rPr>
        <w:t xml:space="preserve"> </w:t>
      </w:r>
      <w:r w:rsidRPr="007B5310">
        <w:rPr>
          <w:sz w:val="22"/>
        </w:rPr>
        <w:t>tj.</w:t>
      </w:r>
      <w:r w:rsidR="0000707B">
        <w:rPr>
          <w:sz w:val="22"/>
        </w:rPr>
        <w:t xml:space="preserve"> </w:t>
      </w:r>
      <w:r w:rsidRPr="007B5310">
        <w:rPr>
          <w:sz w:val="22"/>
        </w:rPr>
        <w:t>wykształcenie</w:t>
      </w:r>
      <w:r w:rsidR="0000707B">
        <w:rPr>
          <w:sz w:val="22"/>
        </w:rPr>
        <w:t xml:space="preserve"> </w:t>
      </w:r>
      <w:r w:rsidRPr="007B5310">
        <w:rPr>
          <w:sz w:val="22"/>
        </w:rPr>
        <w:t>wyższe</w:t>
      </w:r>
      <w:r w:rsidR="0000707B">
        <w:rPr>
          <w:sz w:val="22"/>
        </w:rPr>
        <w:t xml:space="preserve"> </w:t>
      </w:r>
      <w:r w:rsidRPr="007B5310">
        <w:rPr>
          <w:sz w:val="22"/>
        </w:rPr>
        <w:t>oraz</w:t>
      </w:r>
    </w:p>
    <w:p w14:paraId="007A9654" w14:textId="77777777" w:rsidR="0099278E" w:rsidRPr="007B5310" w:rsidRDefault="0099278E" w:rsidP="00C91C5A">
      <w:pPr>
        <w:pStyle w:val="Zwykytekst"/>
        <w:numPr>
          <w:ilvl w:val="0"/>
          <w:numId w:val="39"/>
        </w:numPr>
        <w:spacing w:line="260" w:lineRule="exact"/>
        <w:jc w:val="both"/>
        <w:rPr>
          <w:sz w:val="22"/>
        </w:rPr>
      </w:pPr>
      <w:r w:rsidRPr="007B5310">
        <w:rPr>
          <w:sz w:val="22"/>
        </w:rPr>
        <w:t>odpowiednie</w:t>
      </w:r>
      <w:r w:rsidR="0000707B">
        <w:rPr>
          <w:sz w:val="22"/>
        </w:rPr>
        <w:t xml:space="preserve"> </w:t>
      </w:r>
      <w:r w:rsidRPr="007B5310">
        <w:rPr>
          <w:sz w:val="22"/>
        </w:rPr>
        <w:t>doświadczenie,</w:t>
      </w:r>
      <w:r w:rsidR="0000707B">
        <w:rPr>
          <w:sz w:val="22"/>
        </w:rPr>
        <w:t xml:space="preserve"> </w:t>
      </w:r>
      <w:r w:rsidRPr="007B5310">
        <w:rPr>
          <w:sz w:val="22"/>
        </w:rPr>
        <w:t>tj.</w:t>
      </w:r>
      <w:r w:rsidR="0000707B">
        <w:rPr>
          <w:sz w:val="22"/>
        </w:rPr>
        <w:t xml:space="preserve"> </w:t>
      </w:r>
    </w:p>
    <w:p w14:paraId="79E5B57B" w14:textId="77777777" w:rsidR="0099278E" w:rsidRPr="007B5310" w:rsidRDefault="0099278E" w:rsidP="00C91C5A">
      <w:pPr>
        <w:pStyle w:val="Zwykytekst"/>
        <w:numPr>
          <w:ilvl w:val="0"/>
          <w:numId w:val="40"/>
        </w:numPr>
        <w:spacing w:line="260" w:lineRule="exact"/>
        <w:jc w:val="both"/>
        <w:rPr>
          <w:sz w:val="22"/>
        </w:rPr>
      </w:pPr>
      <w:r w:rsidRPr="007B5310">
        <w:rPr>
          <w:sz w:val="22"/>
        </w:rPr>
        <w:t>eksperci</w:t>
      </w:r>
      <w:r w:rsidR="0000707B">
        <w:rPr>
          <w:sz w:val="22"/>
        </w:rPr>
        <w:t xml:space="preserve"> </w:t>
      </w:r>
      <w:r w:rsidRPr="007B5310">
        <w:rPr>
          <w:sz w:val="22"/>
        </w:rPr>
        <w:t>realizujący</w:t>
      </w:r>
      <w:r w:rsidR="0000707B">
        <w:rPr>
          <w:sz w:val="22"/>
        </w:rPr>
        <w:t xml:space="preserve"> </w:t>
      </w:r>
      <w:r w:rsidRPr="007B5310">
        <w:rPr>
          <w:sz w:val="22"/>
        </w:rPr>
        <w:t>merytoryczną</w:t>
      </w:r>
      <w:r w:rsidR="0000707B">
        <w:rPr>
          <w:sz w:val="22"/>
        </w:rPr>
        <w:t xml:space="preserve"> </w:t>
      </w:r>
      <w:r w:rsidRPr="007B5310">
        <w:rPr>
          <w:sz w:val="22"/>
        </w:rPr>
        <w:t>ocenę</w:t>
      </w:r>
      <w:r w:rsidR="0000707B">
        <w:rPr>
          <w:sz w:val="22"/>
        </w:rPr>
        <w:t xml:space="preserve"> </w:t>
      </w:r>
      <w:r w:rsidRPr="007B5310">
        <w:rPr>
          <w:sz w:val="22"/>
        </w:rPr>
        <w:t>formularz</w:t>
      </w:r>
      <w:r>
        <w:rPr>
          <w:sz w:val="22"/>
        </w:rPr>
        <w:t>y</w:t>
      </w:r>
      <w:r w:rsidR="0000707B">
        <w:rPr>
          <w:sz w:val="22"/>
        </w:rPr>
        <w:t xml:space="preserve"> </w:t>
      </w:r>
      <w:r w:rsidRPr="007B5310">
        <w:rPr>
          <w:sz w:val="22"/>
        </w:rPr>
        <w:t>rekrutacyjn</w:t>
      </w:r>
      <w:r>
        <w:rPr>
          <w:sz w:val="22"/>
        </w:rPr>
        <w:t>ych</w:t>
      </w:r>
      <w:r w:rsidR="0000707B">
        <w:rPr>
          <w:sz w:val="22"/>
        </w:rPr>
        <w:t xml:space="preserve"> </w:t>
      </w:r>
      <w:r w:rsidRPr="007B5310">
        <w:rPr>
          <w:sz w:val="22"/>
        </w:rPr>
        <w:t>wykażą</w:t>
      </w:r>
      <w:r w:rsidR="0000707B">
        <w:rPr>
          <w:sz w:val="22"/>
        </w:rPr>
        <w:t xml:space="preserve"> </w:t>
      </w:r>
      <w:r w:rsidRPr="007B5310">
        <w:rPr>
          <w:sz w:val="22"/>
        </w:rPr>
        <w:t>się</w:t>
      </w:r>
      <w:r w:rsidR="0000707B">
        <w:rPr>
          <w:sz w:val="22"/>
        </w:rPr>
        <w:t xml:space="preserve"> </w:t>
      </w:r>
      <w:r w:rsidRPr="007B5310">
        <w:rPr>
          <w:sz w:val="22"/>
        </w:rPr>
        <w:t>doświadczeniem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ocenie</w:t>
      </w:r>
      <w:r w:rsidR="0000707B">
        <w:rPr>
          <w:sz w:val="22"/>
        </w:rPr>
        <w:t xml:space="preserve"> </w:t>
      </w:r>
      <w:r w:rsidRPr="007B5310">
        <w:rPr>
          <w:sz w:val="22"/>
        </w:rPr>
        <w:t>minimum</w:t>
      </w:r>
      <w:r w:rsidR="0000707B">
        <w:rPr>
          <w:sz w:val="22"/>
        </w:rPr>
        <w:t xml:space="preserve"> </w:t>
      </w:r>
      <w:r w:rsidRPr="007B5310">
        <w:rPr>
          <w:sz w:val="22"/>
        </w:rPr>
        <w:t>20</w:t>
      </w:r>
      <w:r w:rsidR="0000707B">
        <w:rPr>
          <w:sz w:val="22"/>
        </w:rPr>
        <w:t xml:space="preserve"> </w:t>
      </w:r>
      <w:r w:rsidRPr="007B5310">
        <w:rPr>
          <w:sz w:val="22"/>
        </w:rPr>
        <w:t>wniosków</w:t>
      </w:r>
      <w:r w:rsidR="0000707B">
        <w:rPr>
          <w:sz w:val="22"/>
        </w:rPr>
        <w:t xml:space="preserve"> </w:t>
      </w:r>
      <w:r w:rsidRPr="007B5310">
        <w:rPr>
          <w:sz w:val="22"/>
        </w:rPr>
        <w:t>o</w:t>
      </w:r>
      <w:r w:rsidR="0000707B">
        <w:rPr>
          <w:sz w:val="22"/>
        </w:rPr>
        <w:t xml:space="preserve"> </w:t>
      </w:r>
      <w:r w:rsidRPr="007B5310">
        <w:rPr>
          <w:sz w:val="22"/>
        </w:rPr>
        <w:t>przyznanie</w:t>
      </w:r>
      <w:r w:rsidR="0000707B">
        <w:rPr>
          <w:sz w:val="22"/>
        </w:rPr>
        <w:t xml:space="preserve"> </w:t>
      </w:r>
      <w:r w:rsidRPr="007B5310">
        <w:rPr>
          <w:sz w:val="22"/>
        </w:rPr>
        <w:t>wsparcia</w:t>
      </w:r>
      <w:r w:rsidR="0000707B">
        <w:rPr>
          <w:sz w:val="22"/>
        </w:rPr>
        <w:t xml:space="preserve"> </w:t>
      </w:r>
      <w:r w:rsidRPr="007B5310">
        <w:rPr>
          <w:sz w:val="22"/>
        </w:rPr>
        <w:t>na</w:t>
      </w:r>
      <w:r w:rsidR="0000707B">
        <w:rPr>
          <w:sz w:val="22"/>
        </w:rPr>
        <w:t xml:space="preserve"> </w:t>
      </w:r>
      <w:r w:rsidRPr="007B5310">
        <w:rPr>
          <w:sz w:val="22"/>
        </w:rPr>
        <w:t>rozwój</w:t>
      </w:r>
      <w:r w:rsidR="0000707B">
        <w:rPr>
          <w:sz w:val="22"/>
        </w:rPr>
        <w:t xml:space="preserve"> </w:t>
      </w:r>
      <w:r w:rsidRPr="007B5310">
        <w:rPr>
          <w:sz w:val="22"/>
        </w:rPr>
        <w:t>przedsiębiorczości</w:t>
      </w:r>
      <w:r w:rsidR="0000707B">
        <w:rPr>
          <w:sz w:val="22"/>
        </w:rPr>
        <w:t xml:space="preserve"> </w:t>
      </w:r>
      <w:r w:rsidRPr="007B5310">
        <w:rPr>
          <w:sz w:val="22"/>
        </w:rPr>
        <w:t>lub</w:t>
      </w:r>
      <w:r w:rsidR="0000707B">
        <w:rPr>
          <w:sz w:val="22"/>
        </w:rPr>
        <w:t xml:space="preserve"> </w:t>
      </w:r>
      <w:r w:rsidRPr="007B5310">
        <w:rPr>
          <w:sz w:val="22"/>
        </w:rPr>
        <w:t>biznesplanów</w:t>
      </w:r>
      <w:r w:rsidR="0000707B">
        <w:rPr>
          <w:sz w:val="22"/>
        </w:rPr>
        <w:t xml:space="preserve"> </w:t>
      </w:r>
      <w:r w:rsidRPr="007B5310">
        <w:rPr>
          <w:sz w:val="22"/>
        </w:rPr>
        <w:t>lub</w:t>
      </w:r>
      <w:r w:rsidR="0000707B">
        <w:rPr>
          <w:sz w:val="22"/>
        </w:rPr>
        <w:t xml:space="preserve"> </w:t>
      </w:r>
      <w:r w:rsidRPr="007B5310">
        <w:rPr>
          <w:sz w:val="22"/>
        </w:rPr>
        <w:t>wniosków</w:t>
      </w:r>
      <w:r w:rsidR="0000707B">
        <w:rPr>
          <w:sz w:val="22"/>
        </w:rPr>
        <w:t xml:space="preserve"> </w:t>
      </w:r>
      <w:r w:rsidRPr="007B5310">
        <w:rPr>
          <w:sz w:val="22"/>
        </w:rPr>
        <w:t>o</w:t>
      </w:r>
      <w:r w:rsidR="0000707B">
        <w:rPr>
          <w:sz w:val="22"/>
        </w:rPr>
        <w:t xml:space="preserve"> </w:t>
      </w:r>
      <w:r w:rsidRPr="007B5310">
        <w:rPr>
          <w:sz w:val="22"/>
        </w:rPr>
        <w:t>przyznanie</w:t>
      </w:r>
      <w:r w:rsidR="0000707B">
        <w:rPr>
          <w:sz w:val="22"/>
        </w:rPr>
        <w:t xml:space="preserve"> </w:t>
      </w:r>
      <w:r w:rsidRPr="007B5310">
        <w:rPr>
          <w:sz w:val="22"/>
        </w:rPr>
        <w:t>finansowania</w:t>
      </w:r>
      <w:r w:rsidR="0000707B">
        <w:rPr>
          <w:sz w:val="22"/>
        </w:rPr>
        <w:t xml:space="preserve"> </w:t>
      </w:r>
      <w:r w:rsidRPr="007B5310">
        <w:rPr>
          <w:sz w:val="22"/>
        </w:rPr>
        <w:t>zewnętrznego</w:t>
      </w:r>
      <w:r w:rsidR="0000707B">
        <w:rPr>
          <w:sz w:val="22"/>
        </w:rPr>
        <w:t xml:space="preserve"> </w:t>
      </w:r>
      <w:r w:rsidRPr="007B5310">
        <w:rPr>
          <w:sz w:val="22"/>
        </w:rPr>
        <w:t>dla</w:t>
      </w:r>
      <w:r w:rsidR="0000707B">
        <w:rPr>
          <w:sz w:val="22"/>
        </w:rPr>
        <w:t xml:space="preserve"> </w:t>
      </w:r>
      <w:r w:rsidRPr="007B5310">
        <w:rPr>
          <w:sz w:val="22"/>
        </w:rPr>
        <w:t>przedsiębiorców</w:t>
      </w:r>
      <w:r w:rsidR="0000707B">
        <w:rPr>
          <w:sz w:val="22"/>
        </w:rPr>
        <w:t xml:space="preserve"> </w:t>
      </w:r>
      <w:r w:rsidRPr="007B5310">
        <w:rPr>
          <w:sz w:val="22"/>
        </w:rPr>
        <w:t>(np.</w:t>
      </w:r>
      <w:r w:rsidR="0000707B">
        <w:rPr>
          <w:sz w:val="22"/>
        </w:rPr>
        <w:t xml:space="preserve"> </w:t>
      </w:r>
      <w:r w:rsidRPr="007B5310">
        <w:rPr>
          <w:sz w:val="22"/>
        </w:rPr>
        <w:t>fundusze</w:t>
      </w:r>
      <w:r w:rsidR="0000707B">
        <w:rPr>
          <w:sz w:val="22"/>
        </w:rPr>
        <w:t xml:space="preserve"> </w:t>
      </w:r>
      <w:r w:rsidRPr="007B5310">
        <w:rPr>
          <w:sz w:val="22"/>
        </w:rPr>
        <w:t>pożyczkowe,</w:t>
      </w:r>
      <w:r w:rsidR="0000707B">
        <w:rPr>
          <w:sz w:val="22"/>
        </w:rPr>
        <w:t xml:space="preserve"> </w:t>
      </w:r>
      <w:r w:rsidRPr="007B5310">
        <w:rPr>
          <w:sz w:val="22"/>
        </w:rPr>
        <w:t>kredyty</w:t>
      </w:r>
      <w:r w:rsidR="0000707B">
        <w:rPr>
          <w:sz w:val="22"/>
        </w:rPr>
        <w:t xml:space="preserve"> </w:t>
      </w:r>
      <w:r w:rsidRPr="007B5310">
        <w:rPr>
          <w:sz w:val="22"/>
        </w:rPr>
        <w:t>bankowe</w:t>
      </w:r>
      <w:r w:rsidR="0000707B">
        <w:rPr>
          <w:sz w:val="22"/>
        </w:rPr>
        <w:t xml:space="preserve"> </w:t>
      </w:r>
      <w:r w:rsidRPr="007B5310">
        <w:rPr>
          <w:sz w:val="22"/>
        </w:rPr>
        <w:t>itp.);</w:t>
      </w:r>
    </w:p>
    <w:p w14:paraId="7C702CE3" w14:textId="77777777" w:rsidR="0099278E" w:rsidRPr="007B5310" w:rsidRDefault="0099278E" w:rsidP="00C91C5A">
      <w:pPr>
        <w:pStyle w:val="Zwykytekst"/>
        <w:numPr>
          <w:ilvl w:val="0"/>
          <w:numId w:val="40"/>
        </w:numPr>
        <w:spacing w:line="260" w:lineRule="exact"/>
        <w:jc w:val="both"/>
        <w:rPr>
          <w:sz w:val="22"/>
        </w:rPr>
      </w:pPr>
      <w:r w:rsidRPr="007B5310">
        <w:rPr>
          <w:sz w:val="22"/>
        </w:rPr>
        <w:t>doradca</w:t>
      </w:r>
      <w:r w:rsidR="0000707B">
        <w:rPr>
          <w:sz w:val="22"/>
        </w:rPr>
        <w:t xml:space="preserve"> </w:t>
      </w:r>
      <w:r w:rsidRPr="007B5310">
        <w:rPr>
          <w:sz w:val="22"/>
        </w:rPr>
        <w:t>zawodowy</w:t>
      </w:r>
      <w:r w:rsidR="0000707B">
        <w:rPr>
          <w:sz w:val="22"/>
        </w:rPr>
        <w:t xml:space="preserve"> </w:t>
      </w:r>
      <w:r w:rsidRPr="007B5310">
        <w:rPr>
          <w:sz w:val="22"/>
        </w:rPr>
        <w:t>(osoba</w:t>
      </w:r>
      <w:r w:rsidR="0000707B">
        <w:rPr>
          <w:sz w:val="22"/>
        </w:rPr>
        <w:t xml:space="preserve"> </w:t>
      </w:r>
      <w:r w:rsidRPr="007B5310">
        <w:rPr>
          <w:sz w:val="22"/>
        </w:rPr>
        <w:t>z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kwalifikacjami</w:t>
      </w:r>
      <w:r w:rsidR="0000707B">
        <w:rPr>
          <w:sz w:val="22"/>
        </w:rPr>
        <w:t xml:space="preserve"> </w:t>
      </w:r>
      <w:r w:rsidRPr="007B5310">
        <w:rPr>
          <w:sz w:val="22"/>
        </w:rPr>
        <w:t>doradcy</w:t>
      </w:r>
      <w:r w:rsidR="0000707B">
        <w:rPr>
          <w:sz w:val="22"/>
        </w:rPr>
        <w:t xml:space="preserve"> </w:t>
      </w:r>
      <w:r w:rsidRPr="007B5310">
        <w:rPr>
          <w:sz w:val="22"/>
        </w:rPr>
        <w:t>zawodowego</w:t>
      </w:r>
      <w:r w:rsidR="0000707B">
        <w:rPr>
          <w:sz w:val="22"/>
        </w:rPr>
        <w:t xml:space="preserve"> </w:t>
      </w:r>
      <w:r w:rsidRPr="007B5310">
        <w:rPr>
          <w:sz w:val="22"/>
        </w:rPr>
        <w:t>–</w:t>
      </w:r>
      <w:r w:rsidR="0000707B">
        <w:rPr>
          <w:sz w:val="22"/>
        </w:rPr>
        <w:t xml:space="preserve"> </w:t>
      </w:r>
      <w:r w:rsidRPr="007B5310">
        <w:rPr>
          <w:sz w:val="22"/>
        </w:rPr>
        <w:t>licencją,</w:t>
      </w:r>
      <w:r w:rsidR="0000707B">
        <w:rPr>
          <w:sz w:val="22"/>
        </w:rPr>
        <w:t xml:space="preserve"> </w:t>
      </w:r>
      <w:r w:rsidRPr="007B5310">
        <w:rPr>
          <w:sz w:val="22"/>
        </w:rPr>
        <w:t>wykształceniem</w:t>
      </w:r>
      <w:r w:rsidR="0000707B">
        <w:rPr>
          <w:sz w:val="22"/>
        </w:rPr>
        <w:t xml:space="preserve"> </w:t>
      </w:r>
      <w:r w:rsidRPr="007B5310">
        <w:rPr>
          <w:sz w:val="22"/>
        </w:rPr>
        <w:t>kierunkowym,</w:t>
      </w:r>
      <w:r w:rsidR="0000707B">
        <w:rPr>
          <w:sz w:val="22"/>
        </w:rPr>
        <w:t xml:space="preserve"> </w:t>
      </w:r>
      <w:r w:rsidRPr="007B5310">
        <w:rPr>
          <w:sz w:val="22"/>
        </w:rPr>
        <w:t>uprawnieniami</w:t>
      </w:r>
      <w:r w:rsidR="0000707B">
        <w:rPr>
          <w:sz w:val="22"/>
        </w:rPr>
        <w:t xml:space="preserve"> </w:t>
      </w:r>
      <w:r w:rsidRPr="007B5310">
        <w:rPr>
          <w:sz w:val="22"/>
        </w:rPr>
        <w:t>itp.)</w:t>
      </w:r>
      <w:r w:rsidR="0000707B">
        <w:rPr>
          <w:sz w:val="22"/>
        </w:rPr>
        <w:t xml:space="preserve"> </w:t>
      </w:r>
      <w:r w:rsidRPr="007B5310">
        <w:rPr>
          <w:sz w:val="22"/>
        </w:rPr>
        <w:t>dokonujący</w:t>
      </w:r>
      <w:r w:rsidR="0000707B">
        <w:rPr>
          <w:sz w:val="22"/>
        </w:rPr>
        <w:t xml:space="preserve"> </w:t>
      </w:r>
      <w:r w:rsidRPr="007B5310">
        <w:rPr>
          <w:sz w:val="22"/>
        </w:rPr>
        <w:t>oceny</w:t>
      </w:r>
      <w:r w:rsidR="0000707B">
        <w:rPr>
          <w:sz w:val="22"/>
        </w:rPr>
        <w:t xml:space="preserve"> </w:t>
      </w:r>
      <w:r w:rsidRPr="007B5310">
        <w:rPr>
          <w:sz w:val="22"/>
        </w:rPr>
        <w:t>rozmowy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kwalifikacyjnej</w:t>
      </w:r>
      <w:r w:rsidR="0000707B">
        <w:rPr>
          <w:sz w:val="22"/>
        </w:rPr>
        <w:t xml:space="preserve"> </w:t>
      </w:r>
      <w:r w:rsidRPr="007B5310">
        <w:rPr>
          <w:sz w:val="22"/>
        </w:rPr>
        <w:t>musi</w:t>
      </w:r>
      <w:r w:rsidR="0000707B">
        <w:rPr>
          <w:sz w:val="22"/>
        </w:rPr>
        <w:t xml:space="preserve"> </w:t>
      </w:r>
      <w:r w:rsidRPr="007B5310">
        <w:rPr>
          <w:sz w:val="22"/>
        </w:rPr>
        <w:t>wykazać</w:t>
      </w:r>
      <w:r w:rsidR="0000707B">
        <w:rPr>
          <w:sz w:val="22"/>
        </w:rPr>
        <w:t xml:space="preserve"> </w:t>
      </w:r>
      <w:r w:rsidRPr="007B5310">
        <w:rPr>
          <w:sz w:val="22"/>
        </w:rPr>
        <w:t>się</w:t>
      </w:r>
      <w:r w:rsidR="0000707B">
        <w:rPr>
          <w:sz w:val="22"/>
        </w:rPr>
        <w:t xml:space="preserve"> </w:t>
      </w:r>
      <w:r w:rsidRPr="007B5310">
        <w:rPr>
          <w:sz w:val="22"/>
        </w:rPr>
        <w:t>doświadczeniem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prowadzeniu</w:t>
      </w:r>
      <w:r w:rsidR="0000707B">
        <w:rPr>
          <w:sz w:val="22"/>
        </w:rPr>
        <w:t xml:space="preserve"> </w:t>
      </w:r>
      <w:r w:rsidRPr="007B5310">
        <w:rPr>
          <w:sz w:val="22"/>
        </w:rPr>
        <w:t>rozmów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kwalifikacyjnych</w:t>
      </w:r>
      <w:r w:rsidR="0000707B">
        <w:rPr>
          <w:sz w:val="22"/>
        </w:rPr>
        <w:t xml:space="preserve"> </w:t>
      </w:r>
      <w:r w:rsidRPr="007B5310">
        <w:rPr>
          <w:sz w:val="22"/>
        </w:rPr>
        <w:t>do</w:t>
      </w:r>
      <w:r w:rsidR="0000707B">
        <w:rPr>
          <w:sz w:val="22"/>
        </w:rPr>
        <w:t xml:space="preserve"> </w:t>
      </w:r>
      <w:r w:rsidRPr="007B5310">
        <w:rPr>
          <w:sz w:val="22"/>
        </w:rPr>
        <w:t>tego</w:t>
      </w:r>
      <w:r w:rsidR="0000707B">
        <w:rPr>
          <w:sz w:val="22"/>
        </w:rPr>
        <w:t xml:space="preserve"> </w:t>
      </w:r>
      <w:r w:rsidRPr="007B5310">
        <w:rPr>
          <w:sz w:val="22"/>
        </w:rPr>
        <w:t>typu</w:t>
      </w:r>
      <w:r w:rsidR="0000707B">
        <w:rPr>
          <w:sz w:val="22"/>
        </w:rPr>
        <w:t xml:space="preserve"> </w:t>
      </w:r>
      <w:r w:rsidRPr="007B5310">
        <w:rPr>
          <w:sz w:val="22"/>
        </w:rPr>
        <w:t>projektów</w:t>
      </w:r>
      <w:r w:rsidR="0000707B">
        <w:rPr>
          <w:sz w:val="22"/>
        </w:rPr>
        <w:t xml:space="preserve"> </w:t>
      </w:r>
      <w:r w:rsidRPr="007B5310">
        <w:rPr>
          <w:sz w:val="22"/>
        </w:rPr>
        <w:t>oraz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doradztwie</w:t>
      </w:r>
      <w:r w:rsidR="0000707B">
        <w:rPr>
          <w:sz w:val="22"/>
        </w:rPr>
        <w:t xml:space="preserve"> </w:t>
      </w:r>
      <w:r w:rsidRPr="007B5310">
        <w:rPr>
          <w:sz w:val="22"/>
        </w:rPr>
        <w:t>zawodowym</w:t>
      </w:r>
      <w:r w:rsidR="0000707B">
        <w:rPr>
          <w:sz w:val="22"/>
        </w:rPr>
        <w:t xml:space="preserve"> </w:t>
      </w:r>
      <w:r w:rsidRPr="007B5310">
        <w:rPr>
          <w:sz w:val="22"/>
        </w:rPr>
        <w:t>dla</w:t>
      </w:r>
      <w:r w:rsidR="0000707B">
        <w:rPr>
          <w:sz w:val="22"/>
        </w:rPr>
        <w:t xml:space="preserve"> </w:t>
      </w:r>
      <w:r w:rsidRPr="007B5310">
        <w:rPr>
          <w:sz w:val="22"/>
        </w:rPr>
        <w:t>otwierających</w:t>
      </w:r>
      <w:r w:rsidR="0000707B">
        <w:rPr>
          <w:sz w:val="22"/>
        </w:rPr>
        <w:t xml:space="preserve"> </w:t>
      </w:r>
      <w:r w:rsidRPr="007B5310">
        <w:rPr>
          <w:sz w:val="22"/>
        </w:rPr>
        <w:t>działalność</w:t>
      </w:r>
      <w:r w:rsidR="0000707B">
        <w:rPr>
          <w:sz w:val="22"/>
        </w:rPr>
        <w:t xml:space="preserve"> </w:t>
      </w:r>
      <w:r w:rsidRPr="007B5310">
        <w:rPr>
          <w:sz w:val="22"/>
        </w:rPr>
        <w:t>gospodarczą;</w:t>
      </w:r>
    </w:p>
    <w:p w14:paraId="7676F9EC" w14:textId="77777777" w:rsidR="0099278E" w:rsidRPr="007B5310" w:rsidRDefault="0099278E" w:rsidP="00C91C5A">
      <w:pPr>
        <w:pStyle w:val="Zwykytekst"/>
        <w:numPr>
          <w:ilvl w:val="0"/>
          <w:numId w:val="40"/>
        </w:numPr>
        <w:spacing w:line="260" w:lineRule="exact"/>
        <w:jc w:val="both"/>
        <w:rPr>
          <w:sz w:val="22"/>
        </w:rPr>
      </w:pPr>
      <w:r w:rsidRPr="007B5310">
        <w:rPr>
          <w:sz w:val="22"/>
        </w:rPr>
        <w:t>doradca</w:t>
      </w:r>
      <w:r w:rsidR="0000707B">
        <w:rPr>
          <w:sz w:val="22"/>
        </w:rPr>
        <w:t xml:space="preserve"> </w:t>
      </w:r>
      <w:r w:rsidRPr="007B5310">
        <w:rPr>
          <w:sz w:val="22"/>
        </w:rPr>
        <w:t>biznesowy</w:t>
      </w:r>
      <w:r w:rsidR="0000707B">
        <w:rPr>
          <w:sz w:val="22"/>
        </w:rPr>
        <w:t xml:space="preserve"> </w:t>
      </w:r>
      <w:r w:rsidRPr="007B5310">
        <w:rPr>
          <w:sz w:val="22"/>
        </w:rPr>
        <w:t>dokonujący</w:t>
      </w:r>
      <w:r w:rsidR="0000707B">
        <w:rPr>
          <w:sz w:val="22"/>
        </w:rPr>
        <w:t xml:space="preserve"> </w:t>
      </w:r>
      <w:r w:rsidRPr="007B5310">
        <w:rPr>
          <w:sz w:val="22"/>
        </w:rPr>
        <w:t>oceny</w:t>
      </w:r>
      <w:r w:rsidR="0000707B">
        <w:rPr>
          <w:sz w:val="22"/>
        </w:rPr>
        <w:t xml:space="preserve"> </w:t>
      </w:r>
      <w:r w:rsidRPr="007B5310">
        <w:rPr>
          <w:sz w:val="22"/>
        </w:rPr>
        <w:t>rozmowy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kwalifikacyjnej</w:t>
      </w:r>
      <w:r w:rsidR="0000707B">
        <w:rPr>
          <w:sz w:val="22"/>
        </w:rPr>
        <w:t xml:space="preserve"> </w:t>
      </w:r>
      <w:r w:rsidRPr="007B5310">
        <w:rPr>
          <w:sz w:val="22"/>
        </w:rPr>
        <w:t>musi</w:t>
      </w:r>
      <w:r w:rsidR="0000707B">
        <w:rPr>
          <w:sz w:val="22"/>
        </w:rPr>
        <w:t xml:space="preserve"> </w:t>
      </w:r>
      <w:r w:rsidRPr="007B5310">
        <w:rPr>
          <w:sz w:val="22"/>
        </w:rPr>
        <w:t>wykazać</w:t>
      </w:r>
      <w:r w:rsidR="0000707B">
        <w:rPr>
          <w:sz w:val="22"/>
        </w:rPr>
        <w:t xml:space="preserve"> </w:t>
      </w:r>
      <w:r w:rsidRPr="007B5310">
        <w:rPr>
          <w:sz w:val="22"/>
        </w:rPr>
        <w:t>się</w:t>
      </w:r>
      <w:r w:rsidR="0000707B">
        <w:rPr>
          <w:sz w:val="22"/>
        </w:rPr>
        <w:t xml:space="preserve"> </w:t>
      </w:r>
      <w:r w:rsidRPr="007B5310">
        <w:rPr>
          <w:sz w:val="22"/>
        </w:rPr>
        <w:t>doświadczeniem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prowadzeniu</w:t>
      </w:r>
      <w:r w:rsidR="0000707B">
        <w:rPr>
          <w:sz w:val="22"/>
        </w:rPr>
        <w:t xml:space="preserve"> </w:t>
      </w:r>
      <w:r w:rsidRPr="007B5310">
        <w:rPr>
          <w:sz w:val="22"/>
        </w:rPr>
        <w:t>rozmów</w:t>
      </w:r>
      <w:r w:rsidR="0000707B">
        <w:rPr>
          <w:sz w:val="22"/>
        </w:rPr>
        <w:t xml:space="preserve"> </w:t>
      </w:r>
      <w:r w:rsidRPr="007B5310">
        <w:rPr>
          <w:sz w:val="22"/>
        </w:rPr>
        <w:t>kwalifikacyjnych</w:t>
      </w:r>
      <w:r w:rsidR="0000707B">
        <w:rPr>
          <w:sz w:val="22"/>
        </w:rPr>
        <w:t xml:space="preserve"> </w:t>
      </w:r>
      <w:r w:rsidRPr="007B5310">
        <w:rPr>
          <w:sz w:val="22"/>
        </w:rPr>
        <w:t>do</w:t>
      </w:r>
      <w:r w:rsidR="0000707B">
        <w:rPr>
          <w:sz w:val="22"/>
        </w:rPr>
        <w:t xml:space="preserve"> </w:t>
      </w:r>
      <w:r w:rsidRPr="007B5310">
        <w:rPr>
          <w:sz w:val="22"/>
        </w:rPr>
        <w:t>tego</w:t>
      </w:r>
      <w:r w:rsidR="0000707B">
        <w:rPr>
          <w:sz w:val="22"/>
        </w:rPr>
        <w:t xml:space="preserve"> </w:t>
      </w:r>
      <w:r w:rsidRPr="007B5310">
        <w:rPr>
          <w:sz w:val="22"/>
        </w:rPr>
        <w:t>typu</w:t>
      </w:r>
      <w:r w:rsidR="0000707B">
        <w:rPr>
          <w:sz w:val="22"/>
        </w:rPr>
        <w:t xml:space="preserve"> </w:t>
      </w:r>
      <w:r w:rsidRPr="007B5310">
        <w:rPr>
          <w:sz w:val="22"/>
        </w:rPr>
        <w:t>projektów</w:t>
      </w:r>
      <w:r w:rsidR="0000707B">
        <w:rPr>
          <w:sz w:val="22"/>
        </w:rPr>
        <w:t xml:space="preserve"> </w:t>
      </w:r>
      <w:r w:rsidRPr="007B5310">
        <w:rPr>
          <w:sz w:val="22"/>
        </w:rPr>
        <w:t>oraz</w:t>
      </w:r>
      <w:r w:rsidR="0000707B">
        <w:rPr>
          <w:sz w:val="22"/>
        </w:rPr>
        <w:t xml:space="preserve"> </w:t>
      </w:r>
      <w:r w:rsidRPr="007B5310">
        <w:rPr>
          <w:sz w:val="22"/>
        </w:rPr>
        <w:t>doświadczeniem</w:t>
      </w:r>
      <w:r w:rsidR="0000707B">
        <w:rPr>
          <w:sz w:val="22"/>
        </w:rPr>
        <w:t xml:space="preserve"> </w:t>
      </w:r>
      <w:r w:rsidRPr="007B5310">
        <w:rPr>
          <w:sz w:val="22"/>
        </w:rPr>
        <w:t>w</w:t>
      </w:r>
      <w:r w:rsidR="0000707B">
        <w:rPr>
          <w:sz w:val="22"/>
        </w:rPr>
        <w:t xml:space="preserve"> </w:t>
      </w:r>
      <w:r w:rsidRPr="007B5310">
        <w:rPr>
          <w:sz w:val="22"/>
        </w:rPr>
        <w:t>doradztwie</w:t>
      </w:r>
      <w:r w:rsidR="0000707B">
        <w:rPr>
          <w:sz w:val="22"/>
        </w:rPr>
        <w:t xml:space="preserve"> </w:t>
      </w:r>
      <w:r w:rsidRPr="007B5310">
        <w:rPr>
          <w:sz w:val="22"/>
        </w:rPr>
        <w:t>dla</w:t>
      </w:r>
      <w:r w:rsidR="0000707B">
        <w:rPr>
          <w:sz w:val="22"/>
        </w:rPr>
        <w:t xml:space="preserve"> </w:t>
      </w:r>
      <w:r w:rsidRPr="007B5310">
        <w:rPr>
          <w:sz w:val="22"/>
        </w:rPr>
        <w:t>osób</w:t>
      </w:r>
      <w:r w:rsidR="0000707B">
        <w:rPr>
          <w:sz w:val="22"/>
        </w:rPr>
        <w:t xml:space="preserve"> </w:t>
      </w:r>
      <w:r w:rsidRPr="007B5310">
        <w:rPr>
          <w:sz w:val="22"/>
        </w:rPr>
        <w:t>otwierających</w:t>
      </w:r>
      <w:r w:rsidR="0000707B">
        <w:rPr>
          <w:sz w:val="22"/>
        </w:rPr>
        <w:t xml:space="preserve"> </w:t>
      </w:r>
      <w:r w:rsidRPr="007B5310">
        <w:rPr>
          <w:sz w:val="22"/>
        </w:rPr>
        <w:t>działalność</w:t>
      </w:r>
      <w:r w:rsidR="0000707B">
        <w:rPr>
          <w:sz w:val="22"/>
        </w:rPr>
        <w:t xml:space="preserve"> </w:t>
      </w:r>
      <w:r w:rsidRPr="007B5310">
        <w:rPr>
          <w:sz w:val="22"/>
        </w:rPr>
        <w:t>gospodarczą.</w:t>
      </w:r>
    </w:p>
    <w:p w14:paraId="4D5EBD82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hanging="29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Miejsce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zamieszkania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miejscowość,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fizyczna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przebywa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zamiarem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stałego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pobytu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art.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25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Cywilnego).</w:t>
      </w:r>
    </w:p>
    <w:p w14:paraId="4698F7EC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Doradztwo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(indywidualne/grupowe)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usługa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udzielona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color w:val="auto"/>
          <w:sz w:val="22"/>
          <w:szCs w:val="22"/>
        </w:rPr>
        <w:t>U</w:t>
      </w:r>
      <w:r w:rsidRPr="003A46ED">
        <w:rPr>
          <w:rFonts w:ascii="Calibri" w:hAnsi="Calibri" w:cs="Times New Roman"/>
          <w:color w:val="auto"/>
          <w:sz w:val="22"/>
          <w:szCs w:val="22"/>
        </w:rPr>
        <w:t>czestnikowi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projektu/beneficjentowi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celem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rozwiązanie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przedstawienie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propozycji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rozwiązania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konkretnego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problemu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opracowanie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i/lub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wdrożenie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rozwiązań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zaproponowanych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podmiot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udzielający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usługi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doradczej.</w:t>
      </w:r>
    </w:p>
    <w:p w14:paraId="756BEE73" w14:textId="3A021BAC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finansowe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rozwój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przedsiębiorczości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(dotacja)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kapitałowe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nowopowstałego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podmiotu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gospodarczą.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będzie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Standardem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udzielania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rozwój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przedsiębiorczości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rzecz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Uczestników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Poddziałania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7.4.1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Regionalnego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Programu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Operacyjnego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Wojewódz</w:t>
      </w:r>
      <w:r>
        <w:rPr>
          <w:rFonts w:ascii="Calibri" w:hAnsi="Calibri" w:cs="Times New Roman"/>
          <w:bCs/>
          <w:color w:val="auto"/>
          <w:sz w:val="22"/>
          <w:szCs w:val="22"/>
        </w:rPr>
        <w:t>twa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Śląskiego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2014-2020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oraz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Wytycznymi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zakresie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realizacji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przedsięwzięć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udziałem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środków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Europejskiego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Funduszu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Społecznego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obszarze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rynku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pracy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lata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2014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-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2020.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Wartość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wsparcia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może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przekroczyć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6-krotności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przeciętnego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wynagrodzenia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pracę,</w:t>
      </w:r>
      <w:r w:rsidR="00A07317">
        <w:rPr>
          <w:rFonts w:ascii="Calibri" w:hAnsi="Calibri" w:cs="Calibri"/>
          <w:color w:val="auto"/>
          <w:sz w:val="22"/>
          <w:szCs w:val="22"/>
        </w:rPr>
        <w:br/>
      </w:r>
      <w:r w:rsidRPr="00CE2743">
        <w:rPr>
          <w:rFonts w:ascii="Calibri" w:hAnsi="Calibri" w:cs="Calibri"/>
          <w:color w:val="auto"/>
          <w:sz w:val="22"/>
          <w:szCs w:val="22"/>
        </w:rPr>
        <w:t>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którym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mowa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art.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2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ust.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1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pkt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28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ustawy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promocji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zatrudnienia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instytucjach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rynku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pracy,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obowiązującego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dniu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przyznania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wsparcia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rozumianym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jako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dzień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podpisania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umowy</w:t>
      </w:r>
      <w:r w:rsidR="00FB69F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</w:t>
      </w:r>
      <w:r w:rsidR="003A0EE3">
        <w:rPr>
          <w:rFonts w:ascii="Calibri" w:hAnsi="Calibri" w:cs="Calibri"/>
          <w:color w:val="auto"/>
          <w:sz w:val="22"/>
          <w:szCs w:val="22"/>
        </w:rPr>
        <w:t> </w:t>
      </w:r>
      <w:r w:rsidR="00FB69F3">
        <w:rPr>
          <w:rFonts w:ascii="Calibri" w:hAnsi="Calibri" w:cs="Calibri"/>
          <w:color w:val="auto"/>
          <w:sz w:val="22"/>
          <w:szCs w:val="22"/>
        </w:rPr>
        <w:t xml:space="preserve">udzielenie </w:t>
      </w:r>
      <w:r w:rsidRPr="00CE2743">
        <w:rPr>
          <w:rFonts w:ascii="Calibri" w:hAnsi="Calibri" w:cs="Calibri"/>
          <w:color w:val="auto"/>
          <w:sz w:val="22"/>
          <w:szCs w:val="22"/>
        </w:rPr>
        <w:t>wsparcia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finansowego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rozpoczęcie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działalności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gospodarczej.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ramach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projektu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„</w:t>
      </w:r>
      <w:r>
        <w:rPr>
          <w:rFonts w:ascii="Calibri" w:hAnsi="Calibri" w:cs="Calibri"/>
          <w:bCs/>
          <w:color w:val="auto"/>
          <w:sz w:val="22"/>
          <w:szCs w:val="22"/>
        </w:rPr>
        <w:t>Wiatr</w:t>
      </w:r>
      <w:r w:rsidR="0000707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żagle</w:t>
      </w:r>
      <w:r w:rsidRPr="00CE2743">
        <w:rPr>
          <w:rFonts w:ascii="Calibri" w:hAnsi="Calibri" w:cs="Calibri"/>
          <w:bCs/>
          <w:color w:val="auto"/>
          <w:sz w:val="22"/>
          <w:szCs w:val="22"/>
        </w:rPr>
        <w:t>”</w:t>
      </w:r>
      <w:r w:rsidR="0000707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bCs/>
          <w:color w:val="auto"/>
          <w:sz w:val="22"/>
          <w:szCs w:val="22"/>
        </w:rPr>
        <w:t>przyjęto,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ż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kwota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wynosić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będzie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do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25.400</w:t>
      </w:r>
      <w:r w:rsidRPr="00CE2743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>00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zł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jednego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118D3">
        <w:rPr>
          <w:rFonts w:ascii="Calibri" w:hAnsi="Calibri" w:cs="Calibri"/>
          <w:color w:val="auto"/>
          <w:sz w:val="22"/>
          <w:szCs w:val="22"/>
        </w:rPr>
        <w:t>U</w:t>
      </w:r>
      <w:r w:rsidRPr="00CE2743">
        <w:rPr>
          <w:rFonts w:ascii="Calibri" w:hAnsi="Calibri" w:cs="Calibri"/>
          <w:color w:val="auto"/>
          <w:sz w:val="22"/>
          <w:szCs w:val="22"/>
        </w:rPr>
        <w:t>czest</w:t>
      </w:r>
      <w:r w:rsidRPr="00CE2743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CE2743">
        <w:rPr>
          <w:rFonts w:ascii="Calibri" w:hAnsi="Calibri" w:cs="Calibri"/>
          <w:color w:val="auto"/>
          <w:sz w:val="22"/>
          <w:szCs w:val="22"/>
        </w:rPr>
        <w:t>ik</w:t>
      </w:r>
      <w:r>
        <w:rPr>
          <w:rFonts w:ascii="Calibri" w:hAnsi="Calibri" w:cs="Calibri"/>
          <w:color w:val="auto"/>
          <w:sz w:val="22"/>
          <w:szCs w:val="22"/>
        </w:rPr>
        <w:t>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projektu.</w:t>
      </w:r>
    </w:p>
    <w:p w14:paraId="48A7AA30" w14:textId="77777777" w:rsidR="0099278E" w:rsidRPr="006D5F79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Podstawowe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pomostowe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okresie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6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miesięcy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obejmujące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maksymalna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wysokość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przekroczyć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równowartości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obowiązującego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FB69F3">
        <w:rPr>
          <w:rFonts w:ascii="Calibri" w:hAnsi="Calibri" w:cs="Times New Roman"/>
          <w:color w:val="auto"/>
          <w:sz w:val="22"/>
          <w:szCs w:val="22"/>
        </w:rPr>
        <w:t>przyznania wsparcia bezzwrotnego (</w:t>
      </w:r>
      <w:r w:rsidRPr="003A46ED">
        <w:rPr>
          <w:rFonts w:ascii="Calibri" w:hAnsi="Calibri" w:cs="Times New Roman"/>
          <w:color w:val="auto"/>
          <w:sz w:val="22"/>
          <w:szCs w:val="22"/>
        </w:rPr>
        <w:t>dotacji</w:t>
      </w:r>
      <w:r w:rsidR="00FB69F3">
        <w:rPr>
          <w:rFonts w:ascii="Calibri" w:hAnsi="Calibri" w:cs="Times New Roman"/>
          <w:color w:val="auto"/>
          <w:sz w:val="22"/>
          <w:szCs w:val="22"/>
        </w:rPr>
        <w:t>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każdy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miesiąc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uzależniona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wysokości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środków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zaplanowanych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cel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budżecie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połączone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doradztwem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pomocą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efektywnym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wykorzystaniu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dotacji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-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wyłącznie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osób,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rozpoczęły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otrzymały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postaci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dotacji.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ramach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niniejszego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projektu</w:t>
      </w:r>
      <w:r w:rsidR="0000707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kwota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wynosi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maksymalnie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6D5F79">
        <w:rPr>
          <w:rFonts w:ascii="Calibri" w:hAnsi="Calibri" w:cs="Calibri"/>
          <w:color w:val="auto"/>
          <w:sz w:val="22"/>
          <w:szCs w:val="22"/>
        </w:rPr>
        <w:t>000,00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zł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miesięcznie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na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Calibri"/>
          <w:color w:val="auto"/>
          <w:sz w:val="22"/>
          <w:szCs w:val="22"/>
        </w:rPr>
        <w:t>osobę.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wzrostu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powstania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oszczędności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wyniku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realizacji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jak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wyrażeniu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zgody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IP,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kwota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ulec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zwiększeniu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(nie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jednak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być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wyższa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wartość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pracę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6D5F79">
        <w:rPr>
          <w:rFonts w:ascii="Calibri" w:hAnsi="Calibri" w:cs="Times New Roman"/>
          <w:color w:val="auto"/>
          <w:sz w:val="22"/>
          <w:szCs w:val="22"/>
        </w:rPr>
        <w:t>momenc</w:t>
      </w:r>
      <w:r>
        <w:rPr>
          <w:rFonts w:ascii="Calibri" w:hAnsi="Calibri" w:cs="Times New Roman"/>
          <w:color w:val="auto"/>
          <w:sz w:val="22"/>
          <w:szCs w:val="22"/>
        </w:rPr>
        <w:t>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wypłaty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wsparcia).</w:t>
      </w:r>
    </w:p>
    <w:p w14:paraId="6338C961" w14:textId="6EE85DD1" w:rsidR="005872B4" w:rsidRDefault="0099278E" w:rsidP="004E5723">
      <w:pPr>
        <w:pStyle w:val="Default"/>
        <w:numPr>
          <w:ilvl w:val="0"/>
          <w:numId w:val="3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Przedłużone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pomostowe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zakończeniu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podstawowego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dłużej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12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miesięcy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gospodarczej,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obejmujące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maksymalna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wysokość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przekroczyć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równowartości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obowiązującego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FB69F3">
        <w:rPr>
          <w:rFonts w:ascii="Calibri" w:hAnsi="Calibri" w:cs="Times New Roman"/>
          <w:color w:val="auto"/>
          <w:sz w:val="22"/>
          <w:szCs w:val="22"/>
        </w:rPr>
        <w:t>przyznan</w:t>
      </w:r>
      <w:r w:rsidR="004D1B7B">
        <w:rPr>
          <w:rFonts w:ascii="Calibri" w:hAnsi="Calibri" w:cs="Times New Roman"/>
          <w:color w:val="auto"/>
          <w:sz w:val="22"/>
          <w:szCs w:val="22"/>
        </w:rPr>
        <w:t>ia wsparcia bezzwrotnego (</w:t>
      </w:r>
      <w:r w:rsidRPr="003A46ED">
        <w:rPr>
          <w:rFonts w:ascii="Calibri" w:hAnsi="Calibri" w:cs="Times New Roman"/>
          <w:color w:val="auto"/>
          <w:sz w:val="22"/>
          <w:szCs w:val="22"/>
        </w:rPr>
        <w:t>dotacji</w:t>
      </w:r>
      <w:r w:rsidR="004D1B7B">
        <w:rPr>
          <w:rFonts w:ascii="Calibri" w:hAnsi="Calibri" w:cs="Times New Roman"/>
          <w:color w:val="auto"/>
          <w:sz w:val="22"/>
          <w:szCs w:val="22"/>
        </w:rPr>
        <w:t>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każdy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miesiąc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prowadzenia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(i</w:t>
      </w:r>
      <w:r w:rsidR="003A0EE3">
        <w:rPr>
          <w:rFonts w:ascii="Calibri" w:hAnsi="Calibri" w:cs="Times New Roman"/>
          <w:color w:val="auto"/>
          <w:sz w:val="22"/>
          <w:szCs w:val="22"/>
        </w:rPr>
        <w:t> </w:t>
      </w:r>
      <w:r w:rsidRPr="003A46ED">
        <w:rPr>
          <w:rFonts w:ascii="Calibri" w:hAnsi="Calibri" w:cs="Times New Roman"/>
          <w:color w:val="auto"/>
          <w:sz w:val="22"/>
          <w:szCs w:val="22"/>
        </w:rPr>
        <w:t>uzależniona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wysokości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środków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zaplanowanych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cel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budżecie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połączone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doradztwem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pomocą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efektywnym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wykorzystaniu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D3F12">
        <w:rPr>
          <w:rFonts w:ascii="Calibri" w:hAnsi="Calibri" w:cs="Times New Roman"/>
          <w:color w:val="auto"/>
          <w:sz w:val="22"/>
          <w:szCs w:val="22"/>
        </w:rPr>
        <w:t>dotacji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-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wyłącznie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osób,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rozpoczęły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działalność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otrzymały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4D1B7B">
        <w:rPr>
          <w:rFonts w:ascii="Calibri" w:hAnsi="Calibri" w:cs="Times New Roman"/>
          <w:color w:val="auto"/>
          <w:sz w:val="22"/>
          <w:szCs w:val="22"/>
        </w:rPr>
        <w:t xml:space="preserve">podstawowe  wsparcie 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pomostowe.</w:t>
      </w:r>
      <w:r w:rsidR="004E5723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W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ramach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niniejszego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projektu</w:t>
      </w:r>
      <w:r w:rsidR="0000707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kwota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ta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wynosi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maksymalnie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2.</w:t>
      </w:r>
      <w:r w:rsidRPr="00CE2743">
        <w:rPr>
          <w:rFonts w:ascii="Calibri" w:hAnsi="Calibri" w:cs="Calibri"/>
          <w:color w:val="auto"/>
          <w:sz w:val="22"/>
          <w:szCs w:val="22"/>
        </w:rPr>
        <w:t>000,00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zł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miesięcznie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na</w:t>
      </w:r>
      <w:r w:rsidR="0000707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Calibri"/>
          <w:color w:val="auto"/>
          <w:sz w:val="22"/>
          <w:szCs w:val="22"/>
        </w:rPr>
        <w:t>osobę.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wzrostu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powstania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oszczędności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wyniku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realizacji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jak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wyrażeniu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zgody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IP,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kwota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ulec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zwiększeniu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(nie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jednak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być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wyższa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wartość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pracę</w:t>
      </w:r>
      <w:r w:rsidR="004D1B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momencie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wypłaty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CE2743">
        <w:rPr>
          <w:rFonts w:ascii="Calibri" w:hAnsi="Calibri" w:cs="Times New Roman"/>
          <w:color w:val="auto"/>
          <w:sz w:val="22"/>
          <w:szCs w:val="22"/>
        </w:rPr>
        <w:t>wsparcia</w:t>
      </w:r>
      <w:r>
        <w:rPr>
          <w:rFonts w:ascii="Calibri" w:hAnsi="Calibri" w:cs="Times New Roman"/>
          <w:color w:val="auto"/>
          <w:sz w:val="22"/>
          <w:szCs w:val="22"/>
        </w:rPr>
        <w:t>.</w:t>
      </w:r>
    </w:p>
    <w:p w14:paraId="14927531" w14:textId="77777777" w:rsidR="0099278E" w:rsidRPr="003A46ED" w:rsidRDefault="0099278E" w:rsidP="00C91C5A">
      <w:pPr>
        <w:pStyle w:val="Default"/>
        <w:numPr>
          <w:ilvl w:val="0"/>
          <w:numId w:val="3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Pomoc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i/>
          <w:iCs/>
          <w:color w:val="auto"/>
          <w:sz w:val="22"/>
          <w:szCs w:val="22"/>
        </w:rPr>
        <w:t>de</w:t>
      </w:r>
      <w:r w:rsidR="0000707B">
        <w:rPr>
          <w:rFonts w:ascii="Calibri" w:hAnsi="Calibri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i/>
          <w:iCs/>
          <w:color w:val="auto"/>
          <w:sz w:val="22"/>
          <w:szCs w:val="22"/>
        </w:rPr>
        <w:t>minimis</w:t>
      </w:r>
      <w:r w:rsidR="0000707B">
        <w:rPr>
          <w:rFonts w:ascii="Calibri" w:hAnsi="Calibri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pomoc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inna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pomoc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minimis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rolnictwie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rybołówstwie;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pomoc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spełniająca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przesłanki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określone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właściwych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przepisach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prawa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Unii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Europejskiej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dotyczących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minimis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innej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niż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pomoc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minimis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rolnictwie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rybołówstwie</w:t>
      </w:r>
      <w:r w:rsidRPr="003A46ED">
        <w:rPr>
          <w:rFonts w:ascii="Calibri" w:hAnsi="Calibri" w:cs="Times New Roman"/>
          <w:color w:val="auto"/>
          <w:sz w:val="22"/>
          <w:szCs w:val="22"/>
        </w:rPr>
        <w:t>.</w:t>
      </w:r>
    </w:p>
    <w:p w14:paraId="51A6A24E" w14:textId="77777777" w:rsidR="0099278E" w:rsidRPr="003A46ED" w:rsidRDefault="0099278E" w:rsidP="00C91C5A">
      <w:pPr>
        <w:pStyle w:val="Default"/>
        <w:numPr>
          <w:ilvl w:val="0"/>
          <w:numId w:val="3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Oczywisty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błąd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pisarski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omyłki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widoczne,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przekręcenie,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opuszczenie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wyrazu,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błąd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logiczny,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błąd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pisarski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inna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podobna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usterka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tekście,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omyłka,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która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widoczna</w:t>
      </w:r>
      <w:r w:rsidR="00A07317">
        <w:rPr>
          <w:rFonts w:ascii="Calibri" w:hAnsi="Calibri" w:cs="Times New Roman"/>
          <w:bCs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treści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samego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wniosku,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jednak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omyłką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wynikającą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porównania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treści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innych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fragmentów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wniosku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i/lub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pozostałych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dokumentów,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stanowiących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załączniki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wniosku,</w:t>
      </w:r>
      <w:r w:rsidR="00A07317">
        <w:rPr>
          <w:rFonts w:ascii="Calibri" w:hAnsi="Calibri" w:cs="Times New Roman"/>
          <w:bCs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dokonanie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poprawki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tej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omyłki,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właściwy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sens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oświadczenia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pozostaje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bez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zmian.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</w:p>
    <w:p w14:paraId="00AD6B72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Kwota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minimalnego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wynagrodzenia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kwota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określona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podstawie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art.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br/>
        <w:t>10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października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2002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minimalnym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wynagrodzeniu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pracę.</w:t>
      </w:r>
    </w:p>
    <w:p w14:paraId="17FFB77A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skutecznego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doręczenia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b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towi/</w:t>
      </w:r>
      <w:r w:rsidR="008118D3">
        <w:rPr>
          <w:rFonts w:ascii="Calibri" w:hAnsi="Calibri" w:cs="Times New Roman"/>
          <w:b/>
          <w:color w:val="auto"/>
          <w:sz w:val="22"/>
          <w:szCs w:val="22"/>
        </w:rPr>
        <w:t>U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czestnikowi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informacji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skutecznego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doręczenia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informacji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color w:val="auto"/>
          <w:sz w:val="22"/>
          <w:szCs w:val="22"/>
        </w:rPr>
        <w:t>towi/</w:t>
      </w:r>
      <w:r w:rsidR="008118D3">
        <w:rPr>
          <w:rFonts w:ascii="Calibri" w:hAnsi="Calibri" w:cs="Times New Roman"/>
          <w:color w:val="auto"/>
          <w:sz w:val="22"/>
          <w:szCs w:val="22"/>
        </w:rPr>
        <w:t>U</w:t>
      </w:r>
      <w:r w:rsidRPr="003A46ED">
        <w:rPr>
          <w:rFonts w:ascii="Calibri" w:hAnsi="Calibri" w:cs="Times New Roman"/>
          <w:color w:val="auto"/>
          <w:sz w:val="22"/>
          <w:szCs w:val="22"/>
        </w:rPr>
        <w:t>czestnikowi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uznaje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się:</w:t>
      </w:r>
    </w:p>
    <w:p w14:paraId="482E8C9A" w14:textId="77777777" w:rsidR="0099278E" w:rsidRPr="003A46ED" w:rsidRDefault="0099278E" w:rsidP="00C91C5A">
      <w:pPr>
        <w:pStyle w:val="Default"/>
        <w:numPr>
          <w:ilvl w:val="0"/>
          <w:numId w:val="24"/>
        </w:numPr>
        <w:spacing w:line="260" w:lineRule="exact"/>
        <w:ind w:left="106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odbioru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osobistego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pełnomocnika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odbioru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osobistego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potwierdzoną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podpisem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color w:val="auto"/>
          <w:sz w:val="22"/>
          <w:szCs w:val="22"/>
        </w:rPr>
        <w:t>ta/UP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pełnomocnika.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Każda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biorąca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br/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ustanowić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swojego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pełnomocnika,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Cywilnego,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wykonywania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czynności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wynikających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ubiegania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rozmowach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kwalifikacyjnych);</w:t>
      </w:r>
    </w:p>
    <w:p w14:paraId="3CD4C7A6" w14:textId="77777777" w:rsidR="0099278E" w:rsidRPr="003A46ED" w:rsidRDefault="0099278E" w:rsidP="00C91C5A">
      <w:pPr>
        <w:pStyle w:val="Default"/>
        <w:numPr>
          <w:ilvl w:val="0"/>
          <w:numId w:val="24"/>
        </w:numPr>
        <w:spacing w:line="260" w:lineRule="exact"/>
        <w:ind w:left="106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przesyłki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pośrednictwem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operatora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23.11.2012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Prawo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pocztowe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wskazaną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zwrotnym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odbioru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(dostarczonemu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postanowieniami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art.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42-44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Postępowania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Administracyjnego),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braku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podjęcia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przesyłki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uznaje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czternasty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awizowania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przesyłki,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jeśli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wolny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wówczas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następny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roboczy;</w:t>
      </w:r>
    </w:p>
    <w:p w14:paraId="49FC096A" w14:textId="77777777" w:rsidR="0099278E" w:rsidRPr="003A46ED" w:rsidRDefault="0099278E" w:rsidP="00C91C5A">
      <w:pPr>
        <w:pStyle w:val="Default"/>
        <w:numPr>
          <w:ilvl w:val="0"/>
          <w:numId w:val="24"/>
        </w:numPr>
        <w:spacing w:line="260" w:lineRule="exact"/>
        <w:ind w:left="106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drodze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elektronicznej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opatrzonej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bezpiecznym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podpisem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elektronicznym)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jeśli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UP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udostępnił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Beneficjentowi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adres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e-mail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odbioru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wiadomości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elektronicznej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(e-mail),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650206BD" w14:textId="77777777" w:rsidR="0099278E" w:rsidRPr="003A46ED" w:rsidRDefault="0099278E" w:rsidP="00C91C5A">
      <w:pPr>
        <w:pStyle w:val="Default"/>
        <w:spacing w:line="260" w:lineRule="exact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sz w:val="22"/>
          <w:szCs w:val="22"/>
        </w:rPr>
        <w:t>Jeżeli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doręczenie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miało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miejsce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w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więcej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niż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w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jednej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z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form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przewidzianych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powyżej,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skuteczność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ustalana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jest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w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zależności,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która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z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powyższych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dat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jest</w:t>
      </w:r>
      <w:r w:rsidR="0000707B">
        <w:rPr>
          <w:rFonts w:ascii="Calibri" w:hAnsi="Calibri" w:cs="Times New Roman"/>
          <w:sz w:val="22"/>
          <w:szCs w:val="22"/>
        </w:rPr>
        <w:t xml:space="preserve"> </w:t>
      </w:r>
      <w:r w:rsidRPr="003A46ED">
        <w:rPr>
          <w:rFonts w:ascii="Calibri" w:hAnsi="Calibri" w:cs="Times New Roman"/>
          <w:sz w:val="22"/>
          <w:szCs w:val="22"/>
        </w:rPr>
        <w:t>wcześniejsza.</w:t>
      </w:r>
    </w:p>
    <w:p w14:paraId="19C97BB2" w14:textId="77777777" w:rsidR="0099278E" w:rsidRPr="003A46ED" w:rsidRDefault="0099278E" w:rsidP="00C91C5A">
      <w:pPr>
        <w:pStyle w:val="Bezodstpw"/>
        <w:numPr>
          <w:ilvl w:val="0"/>
          <w:numId w:val="21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b/>
          <w:sz w:val="22"/>
          <w:szCs w:val="22"/>
        </w:rPr>
        <w:t>Dzień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skutecznego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doręczenia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informacji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Beneficjentowi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przez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="008118D3">
        <w:rPr>
          <w:rFonts w:ascii="Calibri" w:hAnsi="Calibri"/>
          <w:b/>
          <w:sz w:val="22"/>
          <w:szCs w:val="22"/>
        </w:rPr>
        <w:t>Kandyda</w:t>
      </w:r>
      <w:r w:rsidRPr="003A46ED">
        <w:rPr>
          <w:rFonts w:ascii="Calibri" w:hAnsi="Calibri"/>
          <w:b/>
          <w:sz w:val="22"/>
          <w:szCs w:val="22"/>
        </w:rPr>
        <w:t>ta/</w:t>
      </w:r>
      <w:r w:rsidR="008118D3">
        <w:rPr>
          <w:rFonts w:ascii="Calibri" w:hAnsi="Calibri"/>
          <w:b/>
          <w:sz w:val="22"/>
          <w:szCs w:val="22"/>
        </w:rPr>
        <w:t>U</w:t>
      </w:r>
      <w:r w:rsidRPr="003A46ED">
        <w:rPr>
          <w:rFonts w:ascii="Calibri" w:hAnsi="Calibri"/>
          <w:b/>
          <w:sz w:val="22"/>
          <w:szCs w:val="22"/>
        </w:rPr>
        <w:t>czestnika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skutecznego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doręczenia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Beneficjentowi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uznaje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się:</w:t>
      </w:r>
    </w:p>
    <w:p w14:paraId="619B18E1" w14:textId="77777777" w:rsidR="0099278E" w:rsidRPr="003A46ED" w:rsidRDefault="0099278E" w:rsidP="00C91C5A">
      <w:pPr>
        <w:pStyle w:val="Default"/>
        <w:numPr>
          <w:ilvl w:val="0"/>
          <w:numId w:val="31"/>
        </w:numPr>
        <w:spacing w:line="260" w:lineRule="exact"/>
        <w:ind w:left="1069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doręczenia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osobistego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pełnomocnika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datę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odbioru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osobistego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potwierdzoną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podpisem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pracownika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Biura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Każda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biorąca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ustanowić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swojego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pełnomocnika,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Cywilnego,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wykonywania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czynności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wynikających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ubiegania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rozmowach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kwalifikacyjnych);</w:t>
      </w:r>
    </w:p>
    <w:p w14:paraId="161658F1" w14:textId="77777777" w:rsidR="0099278E" w:rsidRPr="003A46ED" w:rsidRDefault="0000707B" w:rsidP="00C91C5A">
      <w:pPr>
        <w:pStyle w:val="Bezodstpw"/>
        <w:numPr>
          <w:ilvl w:val="0"/>
          <w:numId w:val="31"/>
        </w:numPr>
        <w:spacing w:line="260" w:lineRule="exact"/>
        <w:ind w:left="106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przypadku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przesyłki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pośrednictwem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operatora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pocztowego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rozumieniu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ustawy</w:t>
      </w:r>
      <w:r w:rsidR="00A07317">
        <w:rPr>
          <w:rFonts w:ascii="Calibri" w:hAnsi="Calibri"/>
          <w:sz w:val="22"/>
          <w:szCs w:val="22"/>
        </w:rPr>
        <w:br/>
      </w:r>
      <w:r w:rsidR="0099278E" w:rsidRPr="003A46ED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dnia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23.11.2012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r.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Prawo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pocztowe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datę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nadania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(tj.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datę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stempla</w:t>
      </w:r>
      <w:r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pocztowego);</w:t>
      </w:r>
    </w:p>
    <w:p w14:paraId="725EC9EC" w14:textId="77777777" w:rsidR="0099278E" w:rsidRPr="003A46ED" w:rsidRDefault="0099278E" w:rsidP="00C91C5A">
      <w:pPr>
        <w:pStyle w:val="Bezodstpw"/>
        <w:numPr>
          <w:ilvl w:val="0"/>
          <w:numId w:val="31"/>
        </w:numPr>
        <w:spacing w:line="260" w:lineRule="exact"/>
        <w:ind w:left="106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przesyłki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pośrednictwem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firm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kurierskich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datę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wpływu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Projektu;</w:t>
      </w:r>
    </w:p>
    <w:p w14:paraId="397561AA" w14:textId="77777777" w:rsidR="0099278E" w:rsidRPr="003A46ED" w:rsidRDefault="0099278E" w:rsidP="00C91C5A">
      <w:pPr>
        <w:pStyle w:val="Bezodstpw"/>
        <w:numPr>
          <w:ilvl w:val="0"/>
          <w:numId w:val="31"/>
        </w:numPr>
        <w:spacing w:line="260" w:lineRule="exact"/>
        <w:ind w:left="106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drodze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przesyłki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opatrzonej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bezpiecznym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elektronicznym;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weryfikowanym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ważnego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kwalifikowanego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certyfikatu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datę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wpływu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adres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(obowiązujący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adres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mailowy: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B53B9">
        <w:rPr>
          <w:rFonts w:ascii="Calibri" w:hAnsi="Calibri"/>
          <w:sz w:val="22"/>
          <w:szCs w:val="22"/>
        </w:rPr>
        <w:t>wiatrwzagle@arl.org.pl</w:t>
      </w:r>
      <w:r w:rsidRPr="003A46ED">
        <w:rPr>
          <w:rFonts w:ascii="Calibri" w:hAnsi="Calibri"/>
          <w:sz w:val="22"/>
          <w:szCs w:val="22"/>
        </w:rPr>
        <w:t>),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67308535" w14:textId="77777777" w:rsidR="0099278E" w:rsidRPr="003A46ED" w:rsidRDefault="0099278E" w:rsidP="00C91C5A">
      <w:pPr>
        <w:pStyle w:val="Bezodstpw"/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Jeżeli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doręczenie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miało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więcej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przewidzianych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powyżej,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skuteczność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ustalana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zależności,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powyższych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wcześniejsza.</w:t>
      </w:r>
    </w:p>
    <w:p w14:paraId="4B7322E9" w14:textId="77777777" w:rsidR="0099278E" w:rsidRPr="003A46ED" w:rsidRDefault="0099278E" w:rsidP="00C91C5A">
      <w:pPr>
        <w:pStyle w:val="Bezodstpw"/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Dopuszcza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przyjęcie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/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pełnomocnika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czestnika</w:t>
      </w:r>
      <w:r w:rsidRPr="003A46ED">
        <w:rPr>
          <w:rFonts w:ascii="Calibri" w:hAnsi="Calibri"/>
          <w:sz w:val="22"/>
          <w:szCs w:val="22"/>
        </w:rPr>
        <w:t>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pojawił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godzinach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urzędowania,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przyczyn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niezależnych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(np.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długi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czas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oczekiwania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kolejce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efektywne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nastąpiło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już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czasie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urzędowania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</w:p>
    <w:p w14:paraId="1B0F2AA0" w14:textId="77777777" w:rsidR="0099278E" w:rsidRPr="003A46ED" w:rsidRDefault="0099278E" w:rsidP="00C91C5A">
      <w:pPr>
        <w:pStyle w:val="Default"/>
        <w:numPr>
          <w:ilvl w:val="0"/>
          <w:numId w:val="2"/>
        </w:numPr>
        <w:spacing w:line="260" w:lineRule="exact"/>
        <w:ind w:left="709" w:hanging="283"/>
        <w:jc w:val="both"/>
        <w:rPr>
          <w:rFonts w:ascii="Calibri" w:hAnsi="Calibri" w:cs="Times New Roman"/>
          <w:color w:val="3366FF"/>
          <w:sz w:val="22"/>
          <w:szCs w:val="22"/>
        </w:rPr>
      </w:pPr>
      <w:r w:rsidRPr="003A46ED">
        <w:rPr>
          <w:rFonts w:ascii="Calibri" w:hAnsi="Calibri" w:cs="Times New Roman"/>
          <w:b/>
          <w:color w:val="auto"/>
          <w:sz w:val="22"/>
          <w:szCs w:val="22"/>
        </w:rPr>
        <w:t>Zabezpieczenie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zwrotu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otrzymanego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–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zabezpieczenie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wypadek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niedotrzymania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warunków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umowy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dotyczącej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przyznania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rozwój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przedsiębiorczości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pomostowego,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wnoszone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Uczestnika/Uczestniczkę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terminie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określonym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umowie.</w:t>
      </w:r>
    </w:p>
    <w:p w14:paraId="2FE2F7C5" w14:textId="77777777" w:rsidR="0099278E" w:rsidRPr="000B6E3C" w:rsidRDefault="0099278E" w:rsidP="00C91C5A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przechodzące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procesy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restrukturyzacyjne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(przedstawiona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definicja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ma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charakter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pomocniczy,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określenie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stanu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faktycznego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leży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każdorazowo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stronie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przedsiębiorstwa)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31480A86" w14:textId="12B0CFE5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Zgodnie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Komunikatem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Komisji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Europejskiej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„Wytyczne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dotyczące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pomocy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państwa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ratowanie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restrukturyzację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niefinansowych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sytuacji”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(2014/C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249/01)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lipca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2014r.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–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ustęp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1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punkt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7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Jeśli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części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upadającego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pozostają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zasadniczo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rentowne,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takie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może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być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stanie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przeprowadzić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restrukturyzację,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która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doprowadzi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rezygnacji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określonych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rodzajów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działalności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przynoszących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straty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strukturalne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oraz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pozwoli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zreorganizować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pozostałe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rodzaje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działalności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sposób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dający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realną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perspektywę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długoterminowej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rentowności.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Taka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restrukturyzacja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zazwyczaj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powinna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być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możliwa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bez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pomocy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państwa,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drodze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układów</w:t>
      </w:r>
      <w:r w:rsidR="00A07317">
        <w:rPr>
          <w:rFonts w:asciiTheme="minorHAnsi" w:hAnsiTheme="minorHAnsi" w:cs="Calibri"/>
          <w:i/>
          <w:iCs/>
          <w:color w:val="000000"/>
          <w:sz w:val="22"/>
          <w:szCs w:val="22"/>
        </w:rPr>
        <w:br/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wierzycielami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albo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postępowań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upadłościowych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lub</w:t>
      </w:r>
      <w:r w:rsidR="0000707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i/>
          <w:iCs/>
          <w:color w:val="000000"/>
          <w:sz w:val="22"/>
          <w:szCs w:val="22"/>
        </w:rPr>
        <w:t>naprawczych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.”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Należy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podkreślić,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iż</w:t>
      </w:r>
      <w:r w:rsidR="003A0EE3">
        <w:rPr>
          <w:rFonts w:asciiTheme="minorHAnsi" w:hAnsiTheme="minorHAnsi" w:cs="Calibri"/>
          <w:color w:val="000000"/>
          <w:sz w:val="22"/>
          <w:szCs w:val="22"/>
        </w:rPr>
        <w:t> 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wszelkie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procesy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restrukturyzacyjne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mogą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także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dotyczyć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dobrej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kondycji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ekonomicznej,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ale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przechodzących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zmiany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związane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np.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lepszym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dostosowaniem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rynkowym,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czyli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tzw.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restrukturyzację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rozwojową.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3C874DF" w14:textId="77777777" w:rsidR="0099278E" w:rsidRPr="000B6E3C" w:rsidRDefault="0099278E" w:rsidP="00C91C5A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odczuwające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negatywne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skutki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zmiany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gospodarczej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(przedstawiona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definicja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ma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charakter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pomocniczy,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określenie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stanu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faktycznego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leży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każdorazowo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stronie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przedsiębiorstwa)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2C385FB6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które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wpisują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typ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Przedsiębiorstwo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przechodzące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procesy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restrukturyzacyjne”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lub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typ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„Przedsiębiorstwo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znajdujące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się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sytuacji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kryzysowej”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ale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związku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gospodarczą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rynku,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okresie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ostatnich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dwóch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lat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(termin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ustalony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podstawie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Wytycznych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dotyczących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pomocy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państwa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ratowanie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restrukturyzację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niefinansowych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(2014/C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249/01)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lipca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2014r.)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odczuwały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negatywne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skutki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postaci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m.in.: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9BC94A6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niekorzystnych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zmian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strukturze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dynamice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sprzedaży;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229F5B61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zmniejszenia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przychodów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firmy;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6815F1F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r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enegocjacji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kontraktów;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C2AFBA8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obniżenia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marży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firmy;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8053C3D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s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padku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wartości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BE4D2B1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zmniejszenia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udziału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rynku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ograniczenie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rynków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zbytu);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473A4AB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ograniczenia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dostępu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zewnętrznych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źródeł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finansowania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(kredytów);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3812232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konieczności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sprzedaży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aktywów;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C098532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zmniejszenia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nakładów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inwestycyjnych;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447AF5E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pogorszenia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wizerunku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konfliktów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wewnątrzorganizacyjnych;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D1FB20A" w14:textId="77777777" w:rsidR="0099278E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obniżenia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kosztów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funkcjonowania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skutkującego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zwolnieniami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personelu,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obniżkami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płac,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obniżeniem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wydatków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podnoszenie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kwalifikacji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pracowników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(głównie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szkolenia)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itp.</w:t>
      </w:r>
    </w:p>
    <w:p w14:paraId="43FE2471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być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uznane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trudnościach,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szczególności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gdy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występują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typowe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oznaki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takie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jak: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7C8D1CE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rosnące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straty,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E257BA4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malejący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obrót,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F051812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zwiększające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zapasy,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41794E0B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nadwyżka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produkcji,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5B3DE3A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zmniejszający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przepływ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środków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finansowych,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406135EE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rosnące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zadłużenie,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C5EC3A6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rosnące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kwoty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odsetek,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A84AF7E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zmniejszająca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lub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zerowa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wartość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aktywów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netto.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F4D35BD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Komisja,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także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przypadku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posługuje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sformułowaniem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szczególności”,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więc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zamyka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katalogu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okoliczności,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które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mogłyby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także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pozwolić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zakwalifikowanie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grupy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zagrożonych.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01359A4" w14:textId="77777777" w:rsidR="0099278E" w:rsidRPr="000B6E3C" w:rsidRDefault="0099278E" w:rsidP="00C91C5A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znajdujące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sytuacji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b/>
          <w:bCs/>
          <w:color w:val="000000"/>
          <w:sz w:val="22"/>
          <w:szCs w:val="22"/>
        </w:rPr>
        <w:t>kryzysowej</w:t>
      </w:r>
      <w:r w:rsidR="0000707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(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przedstawiona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definicja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ma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charakter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pomocniczy,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określenie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stanu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faktycznego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leży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każdorazowo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po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stronie</w:t>
      </w:r>
      <w:r w:rsidR="000070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B6E3C">
        <w:rPr>
          <w:rFonts w:ascii="Calibri" w:hAnsi="Calibri" w:cs="Calibri"/>
          <w:bCs/>
          <w:color w:val="000000"/>
          <w:sz w:val="22"/>
          <w:szCs w:val="22"/>
        </w:rPr>
        <w:t>przedsiębiorstwa)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3162DB72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Brak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jest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jednoznacznej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definicji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kryzysowej,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gdyż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jest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zbyt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szerokie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pojęcie.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Kryzys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mieć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charakter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mikro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lub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makro,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może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dotyczyć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różnych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obszarów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firmy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–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zarówno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zarządczych,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finansowych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jak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kadrowych.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Mówiąc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kryzysowej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–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potrzeby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Działania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7.4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–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należy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rozumieć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zgodnie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Komunikatem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Komisji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Europejskiej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„Wytyczne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dotyczące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pomocy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państwa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ratowanie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restrukturyzację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niefinansowych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sytuacji”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(2014/C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249/01)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lipca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2014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ustępu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2.2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punkt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20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Wytycznych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wynika: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celów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…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wytycznych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uznaje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A07317">
        <w:rPr>
          <w:rFonts w:asciiTheme="minorHAnsi" w:hAnsiTheme="minorHAnsi" w:cs="Calibri"/>
          <w:color w:val="000000"/>
          <w:sz w:val="22"/>
          <w:szCs w:val="22"/>
        </w:rPr>
        <w:br/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jeżeli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bez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interwencji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państwa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prawie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pewno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będzie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skazane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zniknięcie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rynku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perspektywie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krótko-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lub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średnioterminowej.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uznaje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zatem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znajdujące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jeżeli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zachodzi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najmniej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jedna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następujących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okoliczności: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889696C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przypadku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spółki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charakteryzującej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się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ograniczoną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odpowiedzialnością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wspólników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(25):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więcej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połowę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subskrybowanego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podstawowego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(26)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utracono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wskutek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poniesionych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strat.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miejsce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przypadku,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gdy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odliczenie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poniesionych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strat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rezerwowych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wszystkich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innych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elementów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ogólnie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uznawanych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część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funduszy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własnych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spółki)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prowadzi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ujemnego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wyniku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przekraczającego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połowę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subskrybowanego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podstawowego;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A9E393E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przypadku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spółki,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której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przynajmniej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niektórzy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wspólnicy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ponoszą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nieograniczoną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odpowiedzialność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długi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spółki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(27):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więcej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połowę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spółki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według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dokumentów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księgowych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utracono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wskutek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poniesionych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strat;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306AD4D" w14:textId="77777777" w:rsidR="0099278E" w:rsidRPr="000B6E3C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jest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przedmiotem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zbiorowego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postępowania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upadłościowego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lub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zgodnie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prawem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krajowym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spełnia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kryteria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objęcia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zbiorowym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postępowaniem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upadłościowym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wniosek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wierzycieli;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2336280" w14:textId="77777777" w:rsidR="0099278E" w:rsidRDefault="0099278E" w:rsidP="00C91C5A">
      <w:pPr>
        <w:numPr>
          <w:ilvl w:val="0"/>
          <w:numId w:val="41"/>
        </w:num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przypadku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które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jest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MŚP,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jeśli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ciągu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ostatnich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dwóch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lat: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856A855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127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stosunek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księgowej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wartości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obcego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księgowej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wartości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kapitału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był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większy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niż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7,5;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oraz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wskaźnik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pokrycia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odsetek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do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EBITDA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tego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wynosił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poniżej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1,0.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F84AAEE" w14:textId="77777777" w:rsidR="0099278E" w:rsidRPr="000B6E3C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B6E3C">
        <w:rPr>
          <w:rFonts w:asciiTheme="minorHAnsi" w:hAnsiTheme="minorHAnsi" w:cs="Calibri"/>
          <w:color w:val="000000"/>
          <w:sz w:val="22"/>
          <w:szCs w:val="22"/>
        </w:rPr>
        <w:t>Wytyczne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poruszają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również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kwestie,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czy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trudnej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sytuacji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można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uznać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nowe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oraz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wskazują,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iż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„przedsiębiorstwo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zagrożone”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należy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rozumieć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color w:val="000000"/>
          <w:sz w:val="22"/>
          <w:szCs w:val="22"/>
        </w:rPr>
        <w:t>tożsamo.</w:t>
      </w:r>
      <w:r w:rsidR="0000707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7F9E556F" w14:textId="1B5BD999" w:rsidR="0099278E" w:rsidRPr="00644F95" w:rsidRDefault="0099278E" w:rsidP="00C91C5A">
      <w:pPr>
        <w:pStyle w:val="Default"/>
        <w:spacing w:line="260" w:lineRule="exact"/>
        <w:ind w:left="720"/>
        <w:jc w:val="both"/>
        <w:rPr>
          <w:rFonts w:asciiTheme="minorHAnsi" w:hAnsiTheme="minorHAnsi" w:cs="Calibri"/>
          <w:color w:val="3366FF"/>
          <w:sz w:val="22"/>
          <w:szCs w:val="22"/>
        </w:rPr>
      </w:pPr>
      <w:r w:rsidRPr="000B6E3C">
        <w:rPr>
          <w:rFonts w:asciiTheme="minorHAnsi" w:hAnsiTheme="minorHAnsi" w:cs="Calibri"/>
          <w:sz w:val="22"/>
          <w:szCs w:val="22"/>
        </w:rPr>
        <w:t>Tożsamą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0B6E3C">
        <w:rPr>
          <w:rFonts w:asciiTheme="minorHAnsi" w:hAnsiTheme="minorHAnsi" w:cs="Calibri"/>
          <w:sz w:val="22"/>
          <w:szCs w:val="22"/>
        </w:rPr>
        <w:t>definicję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znajdujemy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w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art.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2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ust.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sz w:val="22"/>
          <w:szCs w:val="22"/>
        </w:rPr>
        <w:t>18</w:t>
      </w:r>
      <w:r w:rsidR="0000707B">
        <w:rPr>
          <w:rFonts w:asciiTheme="minorHAnsi" w:hAnsiTheme="minorHAnsi" w:cs="Calibri"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Rozporządzenia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Komisji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(UE)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nr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651/2014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z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dnia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17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czerwca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2014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r.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uznającego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niektóre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rodzaje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pomocy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za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zgodne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z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rynkiem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wewnętrznym</w:t>
      </w:r>
      <w:r w:rsidR="006F3093">
        <w:rPr>
          <w:rFonts w:asciiTheme="minorHAnsi" w:hAnsiTheme="minorHAnsi" w:cs="Calibri"/>
          <w:bCs/>
          <w:sz w:val="22"/>
          <w:szCs w:val="22"/>
        </w:rPr>
        <w:t xml:space="preserve">  </w:t>
      </w:r>
      <w:r w:rsidRPr="00644F95">
        <w:rPr>
          <w:rFonts w:asciiTheme="minorHAnsi" w:hAnsiTheme="minorHAnsi" w:cs="Calibri"/>
          <w:bCs/>
          <w:sz w:val="22"/>
          <w:szCs w:val="22"/>
        </w:rPr>
        <w:t>w</w:t>
      </w:r>
      <w:r w:rsidR="003A0EE3">
        <w:rPr>
          <w:rFonts w:asciiTheme="minorHAnsi" w:hAnsiTheme="minorHAnsi" w:cs="Calibri"/>
          <w:bCs/>
          <w:sz w:val="22"/>
          <w:szCs w:val="22"/>
        </w:rPr>
        <w:t> </w:t>
      </w:r>
      <w:r w:rsidRPr="00644F95">
        <w:rPr>
          <w:rFonts w:asciiTheme="minorHAnsi" w:hAnsiTheme="minorHAnsi" w:cs="Calibri"/>
          <w:bCs/>
          <w:sz w:val="22"/>
          <w:szCs w:val="22"/>
        </w:rPr>
        <w:t>zastosowaniu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art.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107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i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108</w:t>
      </w:r>
      <w:r w:rsidR="0000707B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44F95">
        <w:rPr>
          <w:rFonts w:asciiTheme="minorHAnsi" w:hAnsiTheme="minorHAnsi" w:cs="Calibri"/>
          <w:bCs/>
          <w:sz w:val="22"/>
          <w:szCs w:val="22"/>
        </w:rPr>
        <w:t>Traktatu.</w:t>
      </w:r>
    </w:p>
    <w:p w14:paraId="78406F84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61E17EF8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2</w:t>
      </w:r>
    </w:p>
    <w:p w14:paraId="22D0CB49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Postanowienia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ogólne</w:t>
      </w:r>
    </w:p>
    <w:p w14:paraId="3F13652B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661CFE8E" w14:textId="77777777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Regulamin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określa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zasady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rekrutacji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="008118D3">
        <w:rPr>
          <w:rFonts w:ascii="Calibri" w:hAnsi="Calibri"/>
          <w:bCs/>
          <w:sz w:val="22"/>
          <w:szCs w:val="22"/>
        </w:rPr>
        <w:t>U</w:t>
      </w:r>
      <w:r w:rsidRPr="003A46ED">
        <w:rPr>
          <w:rFonts w:ascii="Calibri" w:hAnsi="Calibri"/>
          <w:bCs/>
          <w:sz w:val="22"/>
          <w:szCs w:val="22"/>
        </w:rPr>
        <w:t>czestników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ramach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projektu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„Wiatr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żagle”,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numer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RPSL.07.04.01-24-09AF/16,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współfinansowanego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ze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środków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nii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Europejskiej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Europejskiego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Funduszu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Społecznego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-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Regionalnego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Programu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Operacyjnego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Województwa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Śląskiego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lata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2014-2020,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Priorytetowa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VII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Regionalny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rynek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pracy</w:t>
      </w:r>
      <w:r w:rsidRPr="003A46ED">
        <w:rPr>
          <w:rFonts w:ascii="Calibri" w:hAnsi="Calibri"/>
          <w:sz w:val="22"/>
          <w:szCs w:val="22"/>
        </w:rPr>
        <w:t>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Działanie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7.</w:t>
      </w:r>
      <w:r>
        <w:rPr>
          <w:rFonts w:ascii="Calibri" w:hAnsi="Calibri"/>
          <w:bCs/>
          <w:sz w:val="22"/>
          <w:szCs w:val="22"/>
        </w:rPr>
        <w:t>4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EF0D7B">
        <w:rPr>
          <w:rFonts w:ascii="Calibri" w:hAnsi="Calibri"/>
          <w:bCs/>
          <w:sz w:val="22"/>
          <w:szCs w:val="22"/>
        </w:rPr>
        <w:t>Wsp</w:t>
      </w:r>
      <w:r>
        <w:rPr>
          <w:rFonts w:ascii="Calibri" w:hAnsi="Calibri"/>
          <w:bCs/>
          <w:sz w:val="22"/>
          <w:szCs w:val="22"/>
        </w:rPr>
        <w:t>omaganie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procesów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adaptacji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zmian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regionalnym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rynku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pracy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(działania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zakresu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outplacementu)</w:t>
      </w:r>
      <w:r w:rsidRPr="00EF0D7B">
        <w:rPr>
          <w:rFonts w:ascii="Calibri" w:hAnsi="Calibri"/>
          <w:bCs/>
          <w:sz w:val="22"/>
          <w:szCs w:val="22"/>
        </w:rPr>
        <w:t>,</w:t>
      </w:r>
      <w:r w:rsidR="0000707B">
        <w:rPr>
          <w:rFonts w:ascii="Calibri" w:hAnsi="Calibri"/>
          <w:bCs/>
          <w:i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Poddziałanie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7.4.1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Outplacement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ZIT</w:t>
      </w:r>
    </w:p>
    <w:p w14:paraId="015E88EC" w14:textId="77777777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okresie: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15.03.2018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14.03.2021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2B77877" w14:textId="77777777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konkursu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Poddziałania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7.4.1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Outplacement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ZIT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(Konkurs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RPSL.07.04.01-IP.02-24-022/16</w:t>
      </w:r>
      <w:r w:rsidRPr="003A46ED">
        <w:rPr>
          <w:rFonts w:ascii="Calibri" w:hAnsi="Calibri"/>
          <w:sz w:val="22"/>
          <w:szCs w:val="22"/>
        </w:rPr>
        <w:t>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Standardem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udzielania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przedsiębiorczości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rzecz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Poddziałania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7.4.1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Regionalnego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Programu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Operacyjnego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Województwa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Śląskiego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lata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2014-2020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aktualnie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obowiązującymi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przepisami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krajowego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unijnego.</w:t>
      </w:r>
    </w:p>
    <w:p w14:paraId="73951F95" w14:textId="77777777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Projekt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zasadą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szans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zasadą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niedyskryminacji.</w:t>
      </w:r>
    </w:p>
    <w:p w14:paraId="3AE97EDE" w14:textId="77777777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Nadzór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realizacją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sprawuje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Kierownik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F0D7B">
        <w:rPr>
          <w:rFonts w:ascii="Calibri" w:hAnsi="Calibri"/>
          <w:sz w:val="22"/>
          <w:szCs w:val="22"/>
        </w:rPr>
        <w:t>projektu,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kompetencji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należy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rozstrzyganie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wszystkich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spraw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spornych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uregulowanych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niniejszym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Regulaminie.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AB4E3E4" w14:textId="75CDE5DD" w:rsidR="0099278E" w:rsidRPr="003E039C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Celem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głównym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3E039C">
        <w:rPr>
          <w:rFonts w:ascii="Calibri" w:hAnsi="Calibri"/>
          <w:sz w:val="22"/>
          <w:szCs w:val="22"/>
        </w:rPr>
        <w:t>ktywizacja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uzyskanie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14.03.2021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samozatrudnienia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="00553015">
        <w:rPr>
          <w:rFonts w:ascii="Calibri" w:hAnsi="Calibri"/>
          <w:sz w:val="22"/>
          <w:szCs w:val="22"/>
        </w:rPr>
        <w:t xml:space="preserve">(minimum 18 kobiet) </w:t>
      </w:r>
      <w:r w:rsidRPr="003E039C">
        <w:rPr>
          <w:rFonts w:ascii="Calibri" w:hAnsi="Calibri"/>
          <w:sz w:val="22"/>
          <w:szCs w:val="22"/>
        </w:rPr>
        <w:t>zwolnionych,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przewidzianych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zwolnienia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zagrożonych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zwolnieniem,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znajdujących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trudnej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sytuacji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rynku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pracy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terenu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Sosnowca,</w:t>
      </w:r>
      <w:r w:rsidR="0048280C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i</w:t>
      </w:r>
      <w:r w:rsidR="003A0EE3">
        <w:rPr>
          <w:rFonts w:ascii="Calibri" w:hAnsi="Calibri"/>
          <w:sz w:val="22"/>
          <w:szCs w:val="22"/>
        </w:rPr>
        <w:t> </w:t>
      </w:r>
      <w:r w:rsidRPr="003E039C">
        <w:rPr>
          <w:rFonts w:ascii="Calibri" w:hAnsi="Calibri"/>
          <w:sz w:val="22"/>
          <w:szCs w:val="22"/>
        </w:rPr>
        <w:t>utrzymanie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minimum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12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miesięcy.</w:t>
      </w:r>
    </w:p>
    <w:p w14:paraId="7897621D" w14:textId="2D733294" w:rsidR="0099278E" w:rsidRPr="003A46ED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uwagi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zapisy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wniosku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dofinansowanie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objętych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18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kobiet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E039C">
        <w:rPr>
          <w:rFonts w:ascii="Calibri" w:hAnsi="Calibri"/>
          <w:sz w:val="22"/>
          <w:szCs w:val="22"/>
        </w:rPr>
        <w:t>12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mężczyzn)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spełniających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kryteria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</w:t>
      </w:r>
      <w:r w:rsidR="003436E8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3A0EE3">
        <w:rPr>
          <w:rFonts w:ascii="Calibri" w:hAnsi="Calibri"/>
          <w:sz w:val="22"/>
          <w:szCs w:val="22"/>
        </w:rPr>
        <w:t> 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Poddziałania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7.4.1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Regionalnego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Programu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Operacyjnego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Województwa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Śląskiego</w:t>
      </w:r>
      <w:r w:rsidR="00A07317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lata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2014-2020,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1F4BF3">
        <w:rPr>
          <w:rFonts w:ascii="Calibri" w:hAnsi="Calibri"/>
          <w:sz w:val="22"/>
          <w:szCs w:val="22"/>
        </w:rPr>
        <w:t>§</w:t>
      </w:r>
      <w:r w:rsidR="0000707B">
        <w:rPr>
          <w:rFonts w:ascii="Calibri" w:hAnsi="Calibri"/>
          <w:sz w:val="22"/>
          <w:szCs w:val="22"/>
        </w:rPr>
        <w:t xml:space="preserve"> </w:t>
      </w:r>
      <w:r w:rsidR="001F4BF3" w:rsidRPr="001F4BF3">
        <w:rPr>
          <w:rFonts w:ascii="Calibri" w:hAnsi="Calibri"/>
          <w:sz w:val="22"/>
          <w:szCs w:val="22"/>
        </w:rPr>
        <w:t>4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1F4BF3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Regulaminu.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powinien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dążyć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uzyskania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zakładanego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podziału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kobiety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mężczyzn.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Niemniej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zastrzega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jeżeli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wyniku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pomimo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starań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podjętych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przedmiotowym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zakresie,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niemożliwym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zebranie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grupy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docelowej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odpowiedniej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strukturze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płci,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dopuszcza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odstępstwa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podziału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względu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płeć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wskazanego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niniejszym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629BECE4" w14:textId="77777777" w:rsidR="0099278E" w:rsidRPr="003E039C" w:rsidRDefault="0099278E" w:rsidP="00C91C5A">
      <w:pPr>
        <w:numPr>
          <w:ilvl w:val="0"/>
          <w:numId w:val="4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CE2743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żadnym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Wiatr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żagle</w:t>
      </w:r>
      <w:r w:rsidRPr="00CE2743">
        <w:rPr>
          <w:rFonts w:ascii="Calibri" w:hAnsi="Calibri"/>
          <w:sz w:val="22"/>
          <w:szCs w:val="22"/>
        </w:rPr>
        <w:t>”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wkład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własny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Uczestników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wymagany</w:t>
      </w:r>
      <w:r w:rsidRPr="003E039C">
        <w:rPr>
          <w:rFonts w:ascii="Calibri" w:hAnsi="Calibri"/>
          <w:sz w:val="22"/>
          <w:szCs w:val="22"/>
        </w:rPr>
        <w:t>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12DBD87F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170D48AC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sz w:val="22"/>
          <w:szCs w:val="22"/>
        </w:rPr>
      </w:pPr>
      <w:r w:rsidRPr="003A46ED">
        <w:rPr>
          <w:rFonts w:ascii="Calibri" w:hAnsi="Calibri"/>
          <w:b/>
          <w:sz w:val="22"/>
          <w:szCs w:val="22"/>
        </w:rPr>
        <w:t>§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3</w:t>
      </w:r>
    </w:p>
    <w:p w14:paraId="73A99B5D" w14:textId="77777777" w:rsidR="0099278E" w:rsidRPr="00C2705C" w:rsidRDefault="0099278E" w:rsidP="00C91C5A">
      <w:pPr>
        <w:autoSpaceDE w:val="0"/>
        <w:autoSpaceDN w:val="0"/>
        <w:adjustRightInd w:val="0"/>
        <w:spacing w:line="260" w:lineRule="exact"/>
        <w:jc w:val="center"/>
        <w:rPr>
          <w:rFonts w:ascii="Calibri" w:hAnsi="Calibri"/>
          <w:b/>
          <w:sz w:val="22"/>
          <w:szCs w:val="22"/>
        </w:rPr>
      </w:pPr>
      <w:r w:rsidRPr="00C2705C">
        <w:rPr>
          <w:rFonts w:ascii="Calibri" w:hAnsi="Calibri"/>
          <w:b/>
          <w:sz w:val="22"/>
          <w:szCs w:val="22"/>
        </w:rPr>
        <w:t>Ogólne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założenia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dotyczące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poszczególnych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form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wsparcia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dla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Uczestników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C2705C">
        <w:rPr>
          <w:rFonts w:ascii="Calibri" w:hAnsi="Calibri"/>
          <w:b/>
          <w:sz w:val="22"/>
          <w:szCs w:val="22"/>
        </w:rPr>
        <w:t>Projektu</w:t>
      </w:r>
    </w:p>
    <w:p w14:paraId="4CBA376B" w14:textId="77777777" w:rsidR="0099278E" w:rsidRPr="00C2705C" w:rsidRDefault="0099278E" w:rsidP="00C91C5A">
      <w:pPr>
        <w:autoSpaceDE w:val="0"/>
        <w:autoSpaceDN w:val="0"/>
        <w:adjustRightInd w:val="0"/>
        <w:spacing w:line="260" w:lineRule="exact"/>
        <w:jc w:val="center"/>
        <w:rPr>
          <w:rFonts w:ascii="Calibri" w:hAnsi="Calibri"/>
          <w:b/>
          <w:sz w:val="22"/>
          <w:szCs w:val="22"/>
        </w:rPr>
      </w:pPr>
    </w:p>
    <w:p w14:paraId="1EECEECC" w14:textId="77777777" w:rsidR="0099278E" w:rsidRDefault="0099278E" w:rsidP="00C91C5A">
      <w:pPr>
        <w:pStyle w:val="Akapitzlist"/>
        <w:numPr>
          <w:ilvl w:val="0"/>
          <w:numId w:val="2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60" w:lineRule="exact"/>
        <w:ind w:hanging="1014"/>
      </w:pPr>
      <w:r w:rsidRPr="00C2705C">
        <w:t>Wsparcie</w:t>
      </w:r>
      <w:r w:rsidR="0000707B">
        <w:t xml:space="preserve"> </w:t>
      </w:r>
      <w:r w:rsidRPr="00C2705C">
        <w:t>oferowane</w:t>
      </w:r>
      <w:r w:rsidR="0000707B">
        <w:t xml:space="preserve"> </w:t>
      </w:r>
      <w:r w:rsidRPr="00C2705C">
        <w:t>w</w:t>
      </w:r>
      <w:r w:rsidR="0000707B">
        <w:t xml:space="preserve"> </w:t>
      </w:r>
      <w:r w:rsidRPr="00C2705C">
        <w:t>ramach</w:t>
      </w:r>
      <w:r w:rsidR="0000707B">
        <w:t xml:space="preserve"> </w:t>
      </w:r>
      <w:r w:rsidRPr="00C2705C">
        <w:t>projektu</w:t>
      </w:r>
      <w:r w:rsidR="0000707B">
        <w:t xml:space="preserve"> </w:t>
      </w:r>
      <w:r w:rsidRPr="00C2705C">
        <w:t>obejmuje:</w:t>
      </w:r>
    </w:p>
    <w:p w14:paraId="67EB9D1A" w14:textId="77777777" w:rsidR="003A0EE3" w:rsidRDefault="003A0EE3" w:rsidP="003A0EE3">
      <w:pPr>
        <w:autoSpaceDE w:val="0"/>
        <w:autoSpaceDN w:val="0"/>
        <w:adjustRightInd w:val="0"/>
        <w:spacing w:line="260" w:lineRule="exact"/>
        <w:ind w:left="108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CFE4DD8" w14:textId="77777777" w:rsidR="0099278E" w:rsidRPr="00C2705C" w:rsidRDefault="0099278E" w:rsidP="00C91C5A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/>
          <w:sz w:val="22"/>
          <w:szCs w:val="22"/>
          <w:u w:val="single"/>
        </w:rPr>
      </w:pPr>
      <w:r w:rsidRPr="00C2705C">
        <w:rPr>
          <w:rFonts w:ascii="Calibri" w:hAnsi="Calibri"/>
          <w:b/>
          <w:sz w:val="22"/>
          <w:szCs w:val="22"/>
          <w:u w:val="single"/>
        </w:rPr>
        <w:t>Wsparcie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2705C">
        <w:rPr>
          <w:rFonts w:ascii="Calibri" w:hAnsi="Calibri"/>
          <w:b/>
          <w:sz w:val="22"/>
          <w:szCs w:val="22"/>
          <w:u w:val="single"/>
        </w:rPr>
        <w:t>szkoleniowo-doradcze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2705C">
        <w:rPr>
          <w:rFonts w:ascii="Calibri" w:hAnsi="Calibri"/>
          <w:b/>
          <w:sz w:val="22"/>
          <w:szCs w:val="22"/>
          <w:u w:val="single"/>
        </w:rPr>
        <w:t>przed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2705C">
        <w:rPr>
          <w:rFonts w:ascii="Calibri" w:hAnsi="Calibri"/>
          <w:b/>
          <w:sz w:val="22"/>
          <w:szCs w:val="22"/>
          <w:u w:val="single"/>
        </w:rPr>
        <w:t>rozpoczęciem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2705C">
        <w:rPr>
          <w:rFonts w:ascii="Calibri" w:hAnsi="Calibri"/>
          <w:b/>
          <w:sz w:val="22"/>
          <w:szCs w:val="22"/>
          <w:u w:val="single"/>
        </w:rPr>
        <w:t>działalności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C2705C">
        <w:rPr>
          <w:rFonts w:ascii="Calibri" w:hAnsi="Calibri"/>
          <w:b/>
          <w:sz w:val="22"/>
          <w:szCs w:val="22"/>
          <w:u w:val="single"/>
        </w:rPr>
        <w:t>gospodarczej:</w:t>
      </w:r>
    </w:p>
    <w:p w14:paraId="32FD2E64" w14:textId="77777777" w:rsidR="0099278E" w:rsidRPr="003A46ED" w:rsidRDefault="0099278E" w:rsidP="00C91C5A">
      <w:pPr>
        <w:spacing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Usługi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oferowane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trzech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kategoriach:</w:t>
      </w:r>
    </w:p>
    <w:p w14:paraId="35E9716B" w14:textId="77777777" w:rsidR="0099278E" w:rsidRPr="003A46ED" w:rsidRDefault="0099278E" w:rsidP="00C91C5A">
      <w:pPr>
        <w:pStyle w:val="Akapitzlist"/>
        <w:numPr>
          <w:ilvl w:val="0"/>
          <w:numId w:val="28"/>
        </w:numPr>
        <w:tabs>
          <w:tab w:val="left" w:pos="1418"/>
        </w:tabs>
        <w:spacing w:after="0" w:line="260" w:lineRule="exact"/>
        <w:ind w:left="1418" w:hanging="284"/>
        <w:jc w:val="both"/>
      </w:pPr>
      <w:r w:rsidRPr="003A46ED">
        <w:rPr>
          <w:b/>
        </w:rPr>
        <w:t>podstawowa</w:t>
      </w:r>
      <w:r w:rsidR="0000707B">
        <w:t xml:space="preserve"> </w:t>
      </w:r>
      <w:r w:rsidRPr="003A46ED">
        <w:t>–</w:t>
      </w:r>
      <w:r w:rsidR="0000707B">
        <w:t xml:space="preserve"> </w:t>
      </w:r>
      <w:r w:rsidRPr="003A46ED">
        <w:t>dla</w:t>
      </w:r>
      <w:r w:rsidR="0000707B">
        <w:t xml:space="preserve"> </w:t>
      </w:r>
      <w:r w:rsidRPr="003A46ED">
        <w:t>osób,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posiadają</w:t>
      </w:r>
      <w:r w:rsidR="0000707B">
        <w:t xml:space="preserve"> </w:t>
      </w:r>
      <w:r w:rsidRPr="003A46ED">
        <w:t>żadnej</w:t>
      </w:r>
      <w:r w:rsidR="0000707B">
        <w:t xml:space="preserve"> </w:t>
      </w:r>
      <w:r w:rsidRPr="003A46ED">
        <w:t>wiedzy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zakresu</w:t>
      </w:r>
      <w:r w:rsidR="0000707B">
        <w:t xml:space="preserve"> </w:t>
      </w:r>
      <w:r w:rsidRPr="003A46ED">
        <w:t>prowadzenia</w:t>
      </w:r>
      <w:r w:rsidR="0000707B">
        <w:t xml:space="preserve"> </w:t>
      </w:r>
      <w:r w:rsidRPr="003A46ED">
        <w:t>firmy</w:t>
      </w:r>
      <w:r w:rsidR="0000707B">
        <w:t xml:space="preserve"> </w:t>
      </w:r>
      <w:r w:rsidRPr="003A46ED">
        <w:t>(szkolenia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0478A2">
        <w:t>wymiarze</w:t>
      </w:r>
      <w:r w:rsidR="0000707B">
        <w:t xml:space="preserve"> </w:t>
      </w:r>
      <w:r w:rsidRPr="000478A2">
        <w:t>minimalnym</w:t>
      </w:r>
      <w:r w:rsidR="0000707B">
        <w:t xml:space="preserve"> </w:t>
      </w:r>
      <w:r w:rsidRPr="00E92B8B">
        <w:t>40</w:t>
      </w:r>
      <w:r w:rsidR="0000707B">
        <w:t xml:space="preserve"> </w:t>
      </w:r>
      <w:r w:rsidRPr="000478A2">
        <w:t>godzin</w:t>
      </w:r>
      <w:r w:rsidR="0000707B">
        <w:t xml:space="preserve"> </w:t>
      </w:r>
      <w:r w:rsidRPr="000478A2">
        <w:t>z</w:t>
      </w:r>
      <w:r w:rsidR="0000707B">
        <w:t xml:space="preserve"> </w:t>
      </w:r>
      <w:r w:rsidRPr="000478A2">
        <w:t>zakresu</w:t>
      </w:r>
      <w:r w:rsidR="0000707B">
        <w:t xml:space="preserve"> </w:t>
      </w:r>
      <w:r w:rsidRPr="000478A2">
        <w:t>zakładania</w:t>
      </w:r>
      <w:r w:rsidR="0000707B">
        <w:t xml:space="preserve"> </w:t>
      </w:r>
      <w:r w:rsidRPr="000478A2">
        <w:t>i</w:t>
      </w:r>
      <w:r w:rsidR="0000707B">
        <w:t xml:space="preserve"> </w:t>
      </w:r>
      <w:r w:rsidRPr="000478A2">
        <w:t>prowadzenia</w:t>
      </w:r>
      <w:r w:rsidR="0000707B">
        <w:t xml:space="preserve"> </w:t>
      </w:r>
      <w:r w:rsidRPr="000478A2">
        <w:t>firmy</w:t>
      </w:r>
      <w:r w:rsidR="0000707B">
        <w:t xml:space="preserve"> </w:t>
      </w:r>
      <w:r w:rsidRPr="000478A2">
        <w:t>+</w:t>
      </w:r>
      <w:r w:rsidR="0000707B">
        <w:t xml:space="preserve"> </w:t>
      </w:r>
      <w:r w:rsidRPr="000478A2">
        <w:t>minimalnie</w:t>
      </w:r>
      <w:r w:rsidR="0000707B">
        <w:t xml:space="preserve"> </w:t>
      </w:r>
      <w:r w:rsidRPr="000478A2">
        <w:t>8</w:t>
      </w:r>
      <w:r w:rsidR="0000707B">
        <w:t xml:space="preserve"> </w:t>
      </w:r>
      <w:r w:rsidRPr="003A46ED">
        <w:t>godzin</w:t>
      </w:r>
      <w:r w:rsidR="0000707B">
        <w:t xml:space="preserve"> </w:t>
      </w:r>
      <w:r w:rsidRPr="003A46ED">
        <w:t>indywidualnych</w:t>
      </w:r>
      <w:r w:rsidR="0000707B">
        <w:t xml:space="preserve"> </w:t>
      </w:r>
      <w:r w:rsidRPr="003A46ED">
        <w:t>usług</w:t>
      </w:r>
      <w:r w:rsidR="0000707B">
        <w:t xml:space="preserve"> </w:t>
      </w:r>
      <w:r w:rsidRPr="003A46ED">
        <w:t>doradczych</w:t>
      </w:r>
      <w:r w:rsidR="0000707B">
        <w:t xml:space="preserve"> </w:t>
      </w:r>
      <w:r>
        <w:t>świadczonych</w:t>
      </w:r>
      <w:r w:rsidR="0000707B">
        <w:t xml:space="preserve"> </w:t>
      </w:r>
      <w:r>
        <w:t>przez</w:t>
      </w:r>
      <w:r w:rsidR="0000707B">
        <w:t xml:space="preserve"> </w:t>
      </w:r>
      <w:r>
        <w:t>oficerów</w:t>
      </w:r>
      <w:r w:rsidR="0000707B">
        <w:t xml:space="preserve"> </w:t>
      </w:r>
      <w:r>
        <w:t>dotacyjnych</w:t>
      </w:r>
      <w:r w:rsidRPr="003A46ED">
        <w:t>);</w:t>
      </w:r>
    </w:p>
    <w:p w14:paraId="57B0ED76" w14:textId="77777777" w:rsidR="0099278E" w:rsidRPr="00DD5FF4" w:rsidRDefault="0099278E" w:rsidP="00C91C5A">
      <w:pPr>
        <w:pStyle w:val="Akapitzlist"/>
        <w:numPr>
          <w:ilvl w:val="0"/>
          <w:numId w:val="28"/>
        </w:numPr>
        <w:tabs>
          <w:tab w:val="left" w:pos="1418"/>
        </w:tabs>
        <w:spacing w:after="0" w:line="260" w:lineRule="exact"/>
        <w:ind w:left="1418" w:hanging="284"/>
        <w:jc w:val="both"/>
      </w:pPr>
      <w:r w:rsidRPr="003A46ED">
        <w:rPr>
          <w:b/>
        </w:rPr>
        <w:t>średniozaawansowana</w:t>
      </w:r>
      <w:r w:rsidR="0000707B">
        <w:rPr>
          <w:b/>
        </w:rPr>
        <w:t xml:space="preserve"> </w:t>
      </w:r>
      <w:r w:rsidRPr="00DD5FF4">
        <w:t>–</w:t>
      </w:r>
      <w:r w:rsidR="0000707B">
        <w:t xml:space="preserve"> </w:t>
      </w:r>
      <w:r w:rsidRPr="00DD5FF4">
        <w:t>dla</w:t>
      </w:r>
      <w:r w:rsidR="0000707B">
        <w:t xml:space="preserve"> </w:t>
      </w:r>
      <w:r w:rsidRPr="00DD5FF4">
        <w:t>osób,</w:t>
      </w:r>
      <w:r w:rsidR="0000707B">
        <w:t xml:space="preserve"> </w:t>
      </w:r>
      <w:r w:rsidRPr="00DD5FF4">
        <w:t>które</w:t>
      </w:r>
      <w:r w:rsidR="0000707B">
        <w:t xml:space="preserve"> </w:t>
      </w:r>
      <w:r w:rsidRPr="00DD5FF4">
        <w:t>posiadają</w:t>
      </w:r>
      <w:r w:rsidR="0000707B">
        <w:t xml:space="preserve"> </w:t>
      </w:r>
      <w:r w:rsidRPr="00DD5FF4">
        <w:t>wiedzę</w:t>
      </w:r>
      <w:r w:rsidR="0000707B">
        <w:t xml:space="preserve"> </w:t>
      </w:r>
      <w:r w:rsidRPr="00DD5FF4">
        <w:t>ogólną,</w:t>
      </w:r>
      <w:r w:rsidR="0000707B">
        <w:t xml:space="preserve"> </w:t>
      </w:r>
      <w:r w:rsidRPr="00DD5FF4">
        <w:t>teoretyczną</w:t>
      </w:r>
      <w:r w:rsidR="00A07317">
        <w:br/>
      </w:r>
      <w:r w:rsidRPr="00DD5FF4">
        <w:t>z</w:t>
      </w:r>
      <w:r w:rsidR="0000707B">
        <w:t xml:space="preserve"> </w:t>
      </w:r>
      <w:r w:rsidRPr="00DD5FF4">
        <w:t>zakresu</w:t>
      </w:r>
      <w:r w:rsidR="0000707B">
        <w:t xml:space="preserve"> </w:t>
      </w:r>
      <w:r w:rsidRPr="00DD5FF4">
        <w:t>prowadzenia</w:t>
      </w:r>
      <w:r w:rsidR="0000707B">
        <w:t xml:space="preserve"> </w:t>
      </w:r>
      <w:r w:rsidRPr="00DD5FF4">
        <w:t>firmy</w:t>
      </w:r>
      <w:r w:rsidR="0000707B">
        <w:t xml:space="preserve"> </w:t>
      </w:r>
      <w:r w:rsidRPr="00DD5FF4">
        <w:t>(szkolenia</w:t>
      </w:r>
      <w:r w:rsidR="0000707B">
        <w:t xml:space="preserve"> </w:t>
      </w:r>
      <w:r w:rsidRPr="00DD5FF4">
        <w:t>w</w:t>
      </w:r>
      <w:r w:rsidR="0000707B">
        <w:t xml:space="preserve"> </w:t>
      </w:r>
      <w:r w:rsidRPr="00DD5FF4">
        <w:t>wymiarze</w:t>
      </w:r>
      <w:r w:rsidR="0000707B">
        <w:t xml:space="preserve"> </w:t>
      </w:r>
      <w:r w:rsidRPr="00DD5FF4">
        <w:t>minimalnym</w:t>
      </w:r>
      <w:r w:rsidR="0000707B">
        <w:t xml:space="preserve"> </w:t>
      </w:r>
      <w:r w:rsidRPr="00DD5FF4">
        <w:t>24</w:t>
      </w:r>
      <w:r w:rsidR="0000707B">
        <w:t xml:space="preserve"> </w:t>
      </w:r>
      <w:r w:rsidRPr="00DD5FF4">
        <w:t>godzin</w:t>
      </w:r>
      <w:r w:rsidR="0000707B">
        <w:t xml:space="preserve"> </w:t>
      </w:r>
      <w:r w:rsidRPr="00DD5FF4">
        <w:t>z</w:t>
      </w:r>
      <w:r w:rsidR="0000707B">
        <w:t xml:space="preserve"> </w:t>
      </w:r>
      <w:r w:rsidRPr="00DD5FF4">
        <w:t>zakresu</w:t>
      </w:r>
      <w:r w:rsidR="0000707B">
        <w:t xml:space="preserve"> </w:t>
      </w:r>
      <w:r w:rsidRPr="00DD5FF4">
        <w:t>zakładania</w:t>
      </w:r>
      <w:r w:rsidR="0000707B">
        <w:t xml:space="preserve"> </w:t>
      </w:r>
      <w:r w:rsidRPr="00DD5FF4">
        <w:t>i</w:t>
      </w:r>
      <w:r w:rsidR="0000707B">
        <w:t xml:space="preserve"> </w:t>
      </w:r>
      <w:r w:rsidRPr="00DD5FF4">
        <w:t>prowadzenia</w:t>
      </w:r>
      <w:r w:rsidR="0000707B">
        <w:t xml:space="preserve"> </w:t>
      </w:r>
      <w:r w:rsidRPr="00DD5FF4">
        <w:t>firmy</w:t>
      </w:r>
      <w:r w:rsidR="0000707B">
        <w:t xml:space="preserve"> </w:t>
      </w:r>
      <w:r w:rsidRPr="00DD5FF4">
        <w:t>+</w:t>
      </w:r>
      <w:r w:rsidR="0000707B">
        <w:t xml:space="preserve"> </w:t>
      </w:r>
      <w:r w:rsidRPr="00DD5FF4">
        <w:t>minimalnie</w:t>
      </w:r>
      <w:r w:rsidR="0000707B">
        <w:t xml:space="preserve"> </w:t>
      </w:r>
      <w:r w:rsidRPr="00DD5FF4">
        <w:t>6</w:t>
      </w:r>
      <w:r w:rsidR="0000707B">
        <w:t xml:space="preserve"> </w:t>
      </w:r>
      <w:r w:rsidRPr="00DD5FF4">
        <w:t>godzin</w:t>
      </w:r>
      <w:r w:rsidR="0000707B">
        <w:t xml:space="preserve"> </w:t>
      </w:r>
      <w:r w:rsidRPr="00DD5FF4">
        <w:t>indywidualnych</w:t>
      </w:r>
      <w:r w:rsidR="0000707B">
        <w:t xml:space="preserve"> </w:t>
      </w:r>
      <w:r w:rsidRPr="00DD5FF4">
        <w:t>usług</w:t>
      </w:r>
      <w:r w:rsidR="0000707B">
        <w:t xml:space="preserve"> </w:t>
      </w:r>
      <w:r w:rsidRPr="00DD5FF4">
        <w:t>doradczych</w:t>
      </w:r>
      <w:r w:rsidR="0000707B">
        <w:t xml:space="preserve"> </w:t>
      </w:r>
      <w:r w:rsidRPr="00DD5FF4">
        <w:t>świadczonych</w:t>
      </w:r>
      <w:r w:rsidR="0000707B">
        <w:t xml:space="preserve"> </w:t>
      </w:r>
      <w:r w:rsidRPr="00DD5FF4">
        <w:t>przez</w:t>
      </w:r>
      <w:r w:rsidR="0000707B">
        <w:t xml:space="preserve"> </w:t>
      </w:r>
      <w:r w:rsidRPr="00DD5FF4">
        <w:t>oficerów</w:t>
      </w:r>
      <w:r w:rsidR="0000707B">
        <w:t xml:space="preserve"> </w:t>
      </w:r>
      <w:r w:rsidRPr="00DD5FF4">
        <w:t>dotacyjnych);</w:t>
      </w:r>
    </w:p>
    <w:p w14:paraId="3992AEAB" w14:textId="77777777" w:rsidR="0099278E" w:rsidRPr="00DD5FF4" w:rsidRDefault="0099278E" w:rsidP="00C91C5A">
      <w:pPr>
        <w:pStyle w:val="Akapitzlist"/>
        <w:numPr>
          <w:ilvl w:val="0"/>
          <w:numId w:val="28"/>
        </w:numPr>
        <w:tabs>
          <w:tab w:val="left" w:pos="1418"/>
        </w:tabs>
        <w:spacing w:after="0" w:line="260" w:lineRule="exact"/>
        <w:ind w:left="1418" w:hanging="284"/>
        <w:jc w:val="both"/>
      </w:pPr>
      <w:r w:rsidRPr="003A46ED">
        <w:rPr>
          <w:b/>
        </w:rPr>
        <w:t>zaawansowana</w:t>
      </w:r>
      <w:r w:rsidR="0000707B">
        <w:rPr>
          <w:b/>
        </w:rPr>
        <w:t xml:space="preserve"> </w:t>
      </w:r>
      <w:r w:rsidRPr="00DD5FF4">
        <w:t>–</w:t>
      </w:r>
      <w:r w:rsidR="0000707B">
        <w:t xml:space="preserve"> </w:t>
      </w:r>
      <w:r w:rsidRPr="00DD5FF4">
        <w:t>dla</w:t>
      </w:r>
      <w:r w:rsidR="0000707B">
        <w:t xml:space="preserve"> </w:t>
      </w:r>
      <w:r w:rsidRPr="00DD5FF4">
        <w:t>osób,</w:t>
      </w:r>
      <w:r w:rsidR="0000707B">
        <w:t xml:space="preserve"> </w:t>
      </w:r>
      <w:r w:rsidRPr="00DD5FF4">
        <w:t>które</w:t>
      </w:r>
      <w:r w:rsidR="0000707B">
        <w:t xml:space="preserve"> </w:t>
      </w:r>
      <w:r w:rsidRPr="00DD5FF4">
        <w:t>posiadają</w:t>
      </w:r>
      <w:r w:rsidR="0000707B">
        <w:t xml:space="preserve"> </w:t>
      </w:r>
      <w:r w:rsidRPr="00DD5FF4">
        <w:t>praktyczne</w:t>
      </w:r>
      <w:r w:rsidR="0000707B">
        <w:t xml:space="preserve"> </w:t>
      </w:r>
      <w:r w:rsidRPr="00DD5FF4">
        <w:t>doświadczenie</w:t>
      </w:r>
      <w:r w:rsidR="0000707B">
        <w:t xml:space="preserve"> </w:t>
      </w:r>
      <w:r>
        <w:t>w</w:t>
      </w:r>
      <w:r w:rsidR="0000707B">
        <w:t xml:space="preserve"> </w:t>
      </w:r>
      <w:r>
        <w:t>prowadzeniu</w:t>
      </w:r>
      <w:r w:rsidR="0000707B">
        <w:t xml:space="preserve"> </w:t>
      </w:r>
      <w:r>
        <w:t>firmy</w:t>
      </w:r>
      <w:r w:rsidR="0000707B">
        <w:t xml:space="preserve"> </w:t>
      </w:r>
      <w:r>
        <w:t>i</w:t>
      </w:r>
      <w:r w:rsidR="0000707B">
        <w:t xml:space="preserve"> </w:t>
      </w:r>
      <w:r w:rsidRPr="00DD5FF4">
        <w:t>wiedzę</w:t>
      </w:r>
      <w:r w:rsidR="0000707B">
        <w:t xml:space="preserve"> </w:t>
      </w:r>
      <w:r w:rsidRPr="00DD5FF4">
        <w:t>z</w:t>
      </w:r>
      <w:r w:rsidR="0000707B">
        <w:t xml:space="preserve"> </w:t>
      </w:r>
      <w:r w:rsidRPr="00DD5FF4">
        <w:t>zakresu</w:t>
      </w:r>
      <w:r w:rsidR="0000707B">
        <w:t xml:space="preserve"> </w:t>
      </w:r>
      <w:r w:rsidRPr="00DD5FF4">
        <w:t>przedsiębiorczości:</w:t>
      </w:r>
    </w:p>
    <w:p w14:paraId="4B43B80D" w14:textId="77777777" w:rsidR="0099278E" w:rsidRPr="003A46ED" w:rsidRDefault="0099278E" w:rsidP="00C91C5A">
      <w:pPr>
        <w:pStyle w:val="Akapitzlist"/>
        <w:numPr>
          <w:ilvl w:val="1"/>
          <w:numId w:val="28"/>
        </w:numPr>
        <w:spacing w:after="0" w:line="260" w:lineRule="exact"/>
        <w:ind w:left="1843"/>
        <w:jc w:val="both"/>
      </w:pPr>
      <w:r w:rsidRPr="003A46ED">
        <w:t>prowadziły</w:t>
      </w:r>
      <w:r w:rsidR="0000707B">
        <w:t xml:space="preserve"> </w:t>
      </w:r>
      <w:r w:rsidRPr="003A46ED">
        <w:t>własną</w:t>
      </w:r>
      <w:r w:rsidR="0000707B">
        <w:t xml:space="preserve"> </w:t>
      </w:r>
      <w:r w:rsidRPr="003A46ED">
        <w:t>działalność</w:t>
      </w:r>
      <w:r w:rsidR="0000707B">
        <w:t xml:space="preserve"> </w:t>
      </w:r>
      <w:r w:rsidRPr="003A46ED">
        <w:t>gospodarczą</w:t>
      </w:r>
      <w:r w:rsidR="0000707B">
        <w:t xml:space="preserve"> </w:t>
      </w:r>
      <w:r w:rsidRPr="003A46ED">
        <w:t>i/lub,</w:t>
      </w:r>
    </w:p>
    <w:p w14:paraId="7FF8B411" w14:textId="77777777" w:rsidR="0099278E" w:rsidRPr="003A46ED" w:rsidRDefault="0099278E" w:rsidP="00C91C5A">
      <w:pPr>
        <w:pStyle w:val="Akapitzlist"/>
        <w:numPr>
          <w:ilvl w:val="1"/>
          <w:numId w:val="28"/>
        </w:numPr>
        <w:spacing w:after="0" w:line="260" w:lineRule="exact"/>
        <w:ind w:left="1843"/>
        <w:jc w:val="both"/>
      </w:pPr>
      <w:r w:rsidRPr="003A46ED">
        <w:t>były</w:t>
      </w:r>
      <w:r w:rsidR="0000707B">
        <w:t xml:space="preserve"> </w:t>
      </w:r>
      <w:r w:rsidRPr="003A46ED">
        <w:t>wspólnikami/udziałowcami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dowolnej</w:t>
      </w:r>
      <w:r w:rsidR="0000707B">
        <w:t xml:space="preserve"> </w:t>
      </w:r>
      <w:r w:rsidRPr="003A46ED">
        <w:t>spółce</w:t>
      </w:r>
      <w:r w:rsidR="0000707B">
        <w:t xml:space="preserve"> </w:t>
      </w:r>
      <w:r w:rsidRPr="003A46ED">
        <w:t>i/lub,</w:t>
      </w:r>
    </w:p>
    <w:p w14:paraId="0320FF38" w14:textId="77777777" w:rsidR="0099278E" w:rsidRPr="003A46ED" w:rsidRDefault="0099278E" w:rsidP="00C91C5A">
      <w:pPr>
        <w:pStyle w:val="Akapitzlist"/>
        <w:numPr>
          <w:ilvl w:val="1"/>
          <w:numId w:val="28"/>
        </w:numPr>
        <w:spacing w:after="0" w:line="260" w:lineRule="exact"/>
        <w:ind w:left="1843"/>
        <w:jc w:val="both"/>
      </w:pPr>
      <w:r w:rsidRPr="003A46ED">
        <w:t>były</w:t>
      </w:r>
      <w:r w:rsidR="0000707B">
        <w:t xml:space="preserve"> </w:t>
      </w:r>
      <w:r w:rsidRPr="003A46ED">
        <w:t>osobami</w:t>
      </w:r>
      <w:r w:rsidR="0000707B">
        <w:t xml:space="preserve"> </w:t>
      </w:r>
      <w:r w:rsidRPr="003A46ED">
        <w:t>współpracującymi</w:t>
      </w:r>
      <w:r w:rsidRPr="003A46ED">
        <w:rPr>
          <w:rStyle w:val="Odwoanieprzypisudolnego"/>
        </w:rPr>
        <w:footnoteReference w:id="1"/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posiadają</w:t>
      </w:r>
      <w:r w:rsidR="0000707B">
        <w:t xml:space="preserve"> </w:t>
      </w:r>
      <w:r w:rsidRPr="003A46ED">
        <w:t>wiedzę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zakresu</w:t>
      </w:r>
      <w:r w:rsidR="0000707B">
        <w:t xml:space="preserve"> </w:t>
      </w:r>
      <w:r w:rsidRPr="003A46ED">
        <w:t>prowadzenia</w:t>
      </w:r>
      <w:r w:rsidR="0000707B">
        <w:t xml:space="preserve"> </w:t>
      </w:r>
      <w:r w:rsidRPr="003A46ED">
        <w:t>firmy</w:t>
      </w:r>
    </w:p>
    <w:p w14:paraId="23EBB161" w14:textId="77777777" w:rsidR="0099278E" w:rsidRPr="003A46ED" w:rsidRDefault="0099278E" w:rsidP="00C91C5A">
      <w:pPr>
        <w:spacing w:line="260" w:lineRule="exact"/>
        <w:ind w:left="1418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(minimum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92B8B">
        <w:rPr>
          <w:rFonts w:ascii="Calibri" w:hAnsi="Calibri"/>
          <w:sz w:val="22"/>
          <w:szCs w:val="22"/>
        </w:rPr>
        <w:t>6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indywidualnych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usług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doradczych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świadczonych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oficerów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dotacyjnych</w:t>
      </w:r>
      <w:r w:rsidRPr="003A46ED">
        <w:rPr>
          <w:rFonts w:ascii="Calibri" w:hAnsi="Calibri"/>
          <w:sz w:val="22"/>
          <w:szCs w:val="22"/>
        </w:rPr>
        <w:t>).</w:t>
      </w:r>
    </w:p>
    <w:p w14:paraId="2400AC43" w14:textId="77777777" w:rsidR="0099278E" w:rsidRPr="007B5310" w:rsidRDefault="0099278E" w:rsidP="00C91C5A">
      <w:pPr>
        <w:numPr>
          <w:ilvl w:val="3"/>
          <w:numId w:val="25"/>
        </w:numPr>
        <w:tabs>
          <w:tab w:val="left" w:pos="1560"/>
        </w:tabs>
        <w:spacing w:line="260" w:lineRule="exact"/>
        <w:ind w:left="1560" w:hanging="284"/>
        <w:jc w:val="both"/>
        <w:rPr>
          <w:rFonts w:ascii="Calibri" w:hAnsi="Calibri"/>
          <w:sz w:val="22"/>
          <w:szCs w:val="22"/>
        </w:rPr>
      </w:pPr>
      <w:r w:rsidRPr="007B5310">
        <w:rPr>
          <w:rFonts w:ascii="Calibri" w:hAnsi="Calibri"/>
          <w:b/>
          <w:sz w:val="22"/>
          <w:szCs w:val="22"/>
        </w:rPr>
        <w:t>Doradztwo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zawodowe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-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określenie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predyspozycji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zawodowych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wraz</w:t>
      </w:r>
      <w:r w:rsidR="00A07317">
        <w:rPr>
          <w:rFonts w:ascii="Calibri" w:hAnsi="Calibri"/>
          <w:sz w:val="22"/>
          <w:szCs w:val="22"/>
        </w:rPr>
        <w:br/>
      </w:r>
      <w:r w:rsidRPr="007B5310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określeniem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silnych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słabych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stron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wytyczenia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ścieżki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rozwoju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zawodowego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związanego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zdobyciem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kwalifikacji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założeniem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firmy.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Podczas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doradztwa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zweryfikowane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zostaną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indywidualne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potrzeby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UP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odniesieniu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zakresu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tematycznego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szkol</w:t>
      </w:r>
      <w:r>
        <w:rPr>
          <w:rFonts w:ascii="Calibri" w:hAnsi="Calibri"/>
          <w:sz w:val="22"/>
          <w:szCs w:val="22"/>
        </w:rPr>
        <w:t>eń.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forma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została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przewidziana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każdego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(30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osób)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wymiarze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osobę.</w:t>
      </w:r>
    </w:p>
    <w:p w14:paraId="48DD3E89" w14:textId="77777777" w:rsidR="0099278E" w:rsidRPr="00DD5FF4" w:rsidRDefault="0099278E" w:rsidP="00C91C5A">
      <w:pPr>
        <w:numPr>
          <w:ilvl w:val="3"/>
          <w:numId w:val="25"/>
        </w:numPr>
        <w:tabs>
          <w:tab w:val="left" w:pos="1560"/>
        </w:tabs>
        <w:spacing w:line="260" w:lineRule="exact"/>
        <w:ind w:left="1560" w:hanging="284"/>
        <w:jc w:val="both"/>
        <w:rPr>
          <w:rFonts w:ascii="Calibri" w:hAnsi="Calibri"/>
          <w:sz w:val="22"/>
          <w:szCs w:val="22"/>
        </w:rPr>
      </w:pPr>
      <w:r w:rsidRPr="00DD5FF4">
        <w:rPr>
          <w:rFonts w:ascii="Calibri" w:hAnsi="Calibri"/>
          <w:b/>
          <w:sz w:val="22"/>
          <w:szCs w:val="22"/>
        </w:rPr>
        <w:t>Indywidualne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poradnictwo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psychologiczne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rozwiązanie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problemów,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wynikają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trudnej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sytuacji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UP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rynku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pracy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zwiększenie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motywacji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podejmowania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działań,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diagnozę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rozwiązanie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pojawiających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problemów.</w:t>
      </w:r>
      <w:r w:rsidR="00A07317">
        <w:rPr>
          <w:rFonts w:ascii="Calibri" w:hAnsi="Calibri"/>
          <w:sz w:val="22"/>
          <w:szCs w:val="22"/>
        </w:rPr>
        <w:br/>
      </w:r>
      <w:r w:rsidRPr="00DD5FF4">
        <w:rPr>
          <w:rFonts w:ascii="Calibri" w:hAnsi="Calibri"/>
          <w:sz w:val="22"/>
          <w:szCs w:val="22"/>
        </w:rPr>
        <w:t>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forma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została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przewidziana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każdego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(30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osób)</w:t>
      </w:r>
      <w:r w:rsidR="00A07317">
        <w:rPr>
          <w:rFonts w:ascii="Calibri" w:hAnsi="Calibri"/>
          <w:sz w:val="22"/>
          <w:szCs w:val="22"/>
        </w:rPr>
        <w:br/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wymiarze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osobę.</w:t>
      </w:r>
    </w:p>
    <w:p w14:paraId="6AB4F073" w14:textId="77777777" w:rsidR="0099278E" w:rsidRPr="00DD5FF4" w:rsidRDefault="0099278E" w:rsidP="00C91C5A">
      <w:pPr>
        <w:numPr>
          <w:ilvl w:val="3"/>
          <w:numId w:val="25"/>
        </w:numPr>
        <w:tabs>
          <w:tab w:val="left" w:pos="1560"/>
        </w:tabs>
        <w:spacing w:line="260" w:lineRule="exact"/>
        <w:ind w:left="1560" w:hanging="284"/>
        <w:jc w:val="both"/>
        <w:rPr>
          <w:rFonts w:ascii="Calibri" w:hAnsi="Calibri"/>
          <w:sz w:val="22"/>
          <w:szCs w:val="22"/>
        </w:rPr>
      </w:pPr>
      <w:r w:rsidRPr="00DD5FF4">
        <w:rPr>
          <w:rFonts w:ascii="Calibri" w:hAnsi="Calibri"/>
          <w:b/>
          <w:sz w:val="22"/>
          <w:szCs w:val="22"/>
        </w:rPr>
        <w:t>Grupowe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poradnictwo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psychologiczne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polepszenie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umiejętności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miękkich</w:t>
      </w:r>
      <w:r w:rsidR="00CB1651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przełamywanie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barier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nimi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związanych.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forma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została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przewidziana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każdego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(30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osób)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wymiarze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12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daną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grupę.</w:t>
      </w:r>
    </w:p>
    <w:p w14:paraId="3A794E15" w14:textId="77777777" w:rsidR="0099278E" w:rsidRPr="00DD5FF4" w:rsidRDefault="0099278E" w:rsidP="00C91C5A">
      <w:pPr>
        <w:numPr>
          <w:ilvl w:val="3"/>
          <w:numId w:val="25"/>
        </w:numPr>
        <w:tabs>
          <w:tab w:val="left" w:pos="1560"/>
        </w:tabs>
        <w:spacing w:line="260" w:lineRule="exact"/>
        <w:ind w:left="1560" w:hanging="284"/>
        <w:jc w:val="both"/>
        <w:rPr>
          <w:rFonts w:ascii="Calibri" w:hAnsi="Calibri"/>
          <w:sz w:val="22"/>
          <w:szCs w:val="22"/>
        </w:rPr>
      </w:pPr>
      <w:r w:rsidRPr="00DD5FF4">
        <w:rPr>
          <w:rFonts w:ascii="Calibri" w:hAnsi="Calibri"/>
          <w:b/>
          <w:sz w:val="22"/>
          <w:szCs w:val="22"/>
        </w:rPr>
        <w:t>Szkolenia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„Kierownik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małego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przedsiębiorstwa”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skład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szkolenia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wchodzić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m.in.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zagadnienia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związane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aspektami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prawnymi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księgowymi,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marketingiem,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biznes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planem,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zarządzaniem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prowadzonej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działalności.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oparciu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indywidualne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wyniki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doradztwa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zawodowego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opracowany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zakres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programowy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realizowanych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szkoleń.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5AB56175" w14:textId="77777777" w:rsidR="0099278E" w:rsidRPr="00DD5FF4" w:rsidRDefault="0099278E" w:rsidP="00C91C5A">
      <w:pPr>
        <w:numPr>
          <w:ilvl w:val="3"/>
          <w:numId w:val="25"/>
        </w:numPr>
        <w:tabs>
          <w:tab w:val="left" w:pos="1560"/>
        </w:tabs>
        <w:spacing w:line="260" w:lineRule="exact"/>
        <w:ind w:left="1560" w:hanging="284"/>
        <w:jc w:val="both"/>
        <w:rPr>
          <w:rFonts w:ascii="Calibri" w:hAnsi="Calibri"/>
          <w:sz w:val="22"/>
          <w:szCs w:val="22"/>
        </w:rPr>
      </w:pPr>
      <w:r w:rsidRPr="00DD5FF4">
        <w:rPr>
          <w:rFonts w:ascii="Calibri" w:hAnsi="Calibri"/>
          <w:b/>
          <w:sz w:val="22"/>
          <w:szCs w:val="22"/>
        </w:rPr>
        <w:t>Doradztwo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z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oficerem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DD5FF4">
        <w:rPr>
          <w:rFonts w:ascii="Calibri" w:hAnsi="Calibri"/>
          <w:b/>
          <w:sz w:val="22"/>
          <w:szCs w:val="22"/>
        </w:rPr>
        <w:t>dotacyjnym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pomoc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przygotowaniu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biznes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planów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wzorem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zaakceptowanym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IP.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Każda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miała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możliwość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skorzystania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max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godzin.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Liczba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określona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indywidualnie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przynależnością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danej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grupy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DD5FF4">
        <w:rPr>
          <w:rFonts w:ascii="Calibri" w:hAnsi="Calibri"/>
          <w:sz w:val="22"/>
          <w:szCs w:val="22"/>
        </w:rPr>
        <w:t>szkoleniowo-doradczej.</w:t>
      </w:r>
    </w:p>
    <w:p w14:paraId="7B689992" w14:textId="77777777" w:rsidR="0099278E" w:rsidRDefault="0099278E" w:rsidP="00C91C5A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E67DDA">
        <w:rPr>
          <w:rFonts w:ascii="Calibri" w:hAnsi="Calibri"/>
          <w:b/>
          <w:sz w:val="22"/>
          <w:szCs w:val="22"/>
          <w:u w:val="single"/>
        </w:rPr>
        <w:t>Wsparcie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67DDA">
        <w:rPr>
          <w:rFonts w:ascii="Calibri" w:hAnsi="Calibri"/>
          <w:b/>
          <w:sz w:val="22"/>
          <w:szCs w:val="22"/>
          <w:u w:val="single"/>
        </w:rPr>
        <w:t>finansowe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67DDA">
        <w:rPr>
          <w:rFonts w:ascii="Calibri" w:hAnsi="Calibri"/>
          <w:b/>
          <w:sz w:val="22"/>
          <w:szCs w:val="22"/>
          <w:u w:val="single"/>
        </w:rPr>
        <w:t>na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67DDA">
        <w:rPr>
          <w:rFonts w:ascii="Calibri" w:hAnsi="Calibri"/>
          <w:b/>
          <w:sz w:val="22"/>
          <w:szCs w:val="22"/>
          <w:u w:val="single"/>
        </w:rPr>
        <w:t>rozwój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67DDA">
        <w:rPr>
          <w:rFonts w:ascii="Calibri" w:hAnsi="Calibri"/>
          <w:b/>
          <w:sz w:val="22"/>
          <w:szCs w:val="22"/>
          <w:u w:val="single"/>
        </w:rPr>
        <w:t>przedsiębiorczości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</w:t>
      </w:r>
      <w:r w:rsidRPr="00E67DDA">
        <w:rPr>
          <w:rFonts w:ascii="Calibri" w:hAnsi="Calibri" w:cs="Calibri"/>
          <w:sz w:val="22"/>
          <w:szCs w:val="22"/>
        </w:rPr>
        <w:t>ażdy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U</w:t>
      </w:r>
      <w:r w:rsidRPr="00E67DDA">
        <w:rPr>
          <w:rFonts w:ascii="Calibri" w:hAnsi="Calibri" w:cs="Calibri"/>
          <w:sz w:val="22"/>
          <w:szCs w:val="22"/>
        </w:rPr>
        <w:t>czestników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p</w:t>
      </w:r>
      <w:r w:rsidRPr="00E67DDA">
        <w:rPr>
          <w:rFonts w:ascii="Calibri" w:hAnsi="Calibri" w:cs="Calibri"/>
          <w:sz w:val="22"/>
          <w:szCs w:val="22"/>
        </w:rPr>
        <w:t>rojektu</w:t>
      </w:r>
      <w:r w:rsidR="00A07317">
        <w:rPr>
          <w:rFonts w:ascii="Calibri" w:hAnsi="Calibri" w:cs="Calibri"/>
          <w:sz w:val="22"/>
          <w:szCs w:val="22"/>
        </w:rPr>
        <w:br/>
      </w:r>
      <w:r w:rsidRPr="00E67DDA">
        <w:rPr>
          <w:rFonts w:ascii="Calibri" w:hAnsi="Calibri"/>
          <w:sz w:val="22"/>
          <w:szCs w:val="22"/>
        </w:rPr>
        <w:t>(30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67DDA">
        <w:rPr>
          <w:rFonts w:ascii="Calibri" w:hAnsi="Calibri"/>
          <w:sz w:val="22"/>
          <w:szCs w:val="22"/>
        </w:rPr>
        <w:t>osób)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może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otrzymać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środki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finansowe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rozpoczęcie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działalności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gospodarczej</w:t>
      </w:r>
      <w:r w:rsidR="00A07317">
        <w:rPr>
          <w:rFonts w:ascii="Calibri" w:hAnsi="Calibri" w:cs="Calibri"/>
          <w:sz w:val="22"/>
          <w:szCs w:val="22"/>
        </w:rPr>
        <w:br/>
      </w:r>
      <w:r w:rsidRPr="00E67DDA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maksymalnej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wysokości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25.400,00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E67DDA">
        <w:rPr>
          <w:rFonts w:ascii="Calibri" w:hAnsi="Calibri" w:cs="Calibri"/>
          <w:sz w:val="22"/>
          <w:szCs w:val="22"/>
        </w:rPr>
        <w:t>zł/osobę.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Wypłatę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dotacji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zaplanowano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X/2018-I/2019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dla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Uczestników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edycji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naboru,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V-VII/2019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dla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Uczestników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II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edycji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naboru</w:t>
      </w:r>
      <w:r w:rsidR="00A07317">
        <w:rPr>
          <w:rFonts w:ascii="Calibri" w:hAnsi="Calibri" w:cs="Calibri"/>
          <w:sz w:val="22"/>
          <w:szCs w:val="22"/>
        </w:rPr>
        <w:br/>
      </w:r>
      <w:r w:rsidRPr="00807D18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I-II/2020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dla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Uczestników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07D18">
        <w:rPr>
          <w:rFonts w:ascii="Calibri" w:hAnsi="Calibri" w:cs="Calibri"/>
          <w:sz w:val="22"/>
          <w:szCs w:val="22"/>
        </w:rPr>
        <w:t>III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020AC">
        <w:rPr>
          <w:rFonts w:ascii="Calibri" w:hAnsi="Calibri"/>
          <w:sz w:val="22"/>
          <w:szCs w:val="22"/>
        </w:rPr>
        <w:t>edycji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B020AC">
        <w:rPr>
          <w:rFonts w:ascii="Calibri" w:hAnsi="Calibri"/>
          <w:sz w:val="22"/>
          <w:szCs w:val="22"/>
        </w:rPr>
        <w:t>naboru.</w:t>
      </w:r>
    </w:p>
    <w:p w14:paraId="76D86E98" w14:textId="77777777" w:rsidR="0099278E" w:rsidRPr="005809F7" w:rsidRDefault="0099278E" w:rsidP="00C91C5A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/>
          <w:i/>
          <w:color w:val="3366FF"/>
          <w:sz w:val="22"/>
          <w:szCs w:val="22"/>
          <w:u w:val="single"/>
        </w:rPr>
      </w:pPr>
      <w:r w:rsidRPr="005809F7">
        <w:rPr>
          <w:rFonts w:ascii="Calibri" w:hAnsi="Calibri"/>
          <w:b/>
          <w:sz w:val="22"/>
          <w:szCs w:val="22"/>
          <w:u w:val="single"/>
        </w:rPr>
        <w:t>Finansowe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wsparcie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pomostowe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podstawowe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udzielane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okresie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6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miesięcy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rozpoczęcia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gospodarczej.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kwota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wynosi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maksymalnie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2.000,00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zł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miesięcznie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osobę.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przewidziano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5809F7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projektu.</w:t>
      </w:r>
    </w:p>
    <w:p w14:paraId="6817C776" w14:textId="77777777" w:rsidR="0099278E" w:rsidRPr="005809F7" w:rsidRDefault="0099278E" w:rsidP="00C91C5A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/>
          <w:sz w:val="22"/>
          <w:szCs w:val="22"/>
          <w:u w:val="single"/>
        </w:rPr>
      </w:pPr>
      <w:r w:rsidRPr="005809F7">
        <w:rPr>
          <w:rFonts w:ascii="Calibri" w:hAnsi="Calibri"/>
          <w:b/>
          <w:sz w:val="22"/>
          <w:szCs w:val="22"/>
          <w:u w:val="single"/>
        </w:rPr>
        <w:t>Finansowe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wsparcie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pomostowe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5809F7">
        <w:rPr>
          <w:rFonts w:ascii="Calibri" w:hAnsi="Calibri"/>
          <w:b/>
          <w:sz w:val="22"/>
          <w:szCs w:val="22"/>
          <w:u w:val="single"/>
        </w:rPr>
        <w:t>przedłużone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udzielane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zakończeniu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podstawowego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pomostowego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dłużej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12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miesiąca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rozpoczęcia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gospodarczej.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kwota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wynosi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maksymalnie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2.000,00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zł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miesięcznie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osobę.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przewidziano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5809F7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projektu.</w:t>
      </w:r>
    </w:p>
    <w:p w14:paraId="734BD8A6" w14:textId="1BD5BA07" w:rsidR="0099278E" w:rsidRPr="005809F7" w:rsidRDefault="0099278E" w:rsidP="00C91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u w:val="single"/>
        </w:rPr>
      </w:pPr>
      <w:r w:rsidRPr="00CE2743">
        <w:rPr>
          <w:b/>
          <w:u w:val="single"/>
        </w:rPr>
        <w:t>Pomoc</w:t>
      </w:r>
      <w:r w:rsidR="0000707B">
        <w:rPr>
          <w:b/>
          <w:u w:val="single"/>
        </w:rPr>
        <w:t xml:space="preserve"> </w:t>
      </w:r>
      <w:r w:rsidRPr="00CE2743">
        <w:rPr>
          <w:b/>
          <w:u w:val="single"/>
        </w:rPr>
        <w:t>opiekuna</w:t>
      </w:r>
      <w:r w:rsidR="0000707B">
        <w:rPr>
          <w:b/>
          <w:u w:val="single"/>
        </w:rPr>
        <w:t xml:space="preserve"> </w:t>
      </w:r>
      <w:r w:rsidRPr="00CE2743">
        <w:rPr>
          <w:b/>
          <w:u w:val="single"/>
        </w:rPr>
        <w:t>biznesowego</w:t>
      </w:r>
      <w:r w:rsidR="0000707B">
        <w:t xml:space="preserve"> </w:t>
      </w:r>
      <w:r>
        <w:t>–</w:t>
      </w:r>
      <w:r w:rsidR="0000707B">
        <w:t xml:space="preserve"> </w:t>
      </w:r>
      <w:r w:rsidRPr="00CE2743">
        <w:t>wsparcie</w:t>
      </w:r>
      <w:r w:rsidR="0000707B">
        <w:t xml:space="preserve"> </w:t>
      </w:r>
      <w:r w:rsidRPr="00CE2743">
        <w:t>w</w:t>
      </w:r>
      <w:r w:rsidR="0000707B">
        <w:t xml:space="preserve"> </w:t>
      </w:r>
      <w:r w:rsidRPr="00CE2743">
        <w:t>zakresie</w:t>
      </w:r>
      <w:r w:rsidR="0000707B">
        <w:t xml:space="preserve"> </w:t>
      </w:r>
      <w:r w:rsidRPr="00CE2743">
        <w:t>efektywnego</w:t>
      </w:r>
      <w:r w:rsidR="0000707B">
        <w:t xml:space="preserve"> </w:t>
      </w:r>
      <w:r w:rsidRPr="00CE2743">
        <w:t>wykorzystania</w:t>
      </w:r>
      <w:r w:rsidR="0000707B">
        <w:t xml:space="preserve"> </w:t>
      </w:r>
      <w:r w:rsidRPr="00CE2743">
        <w:t>środków</w:t>
      </w:r>
      <w:r w:rsidR="0000707B">
        <w:t xml:space="preserve"> </w:t>
      </w:r>
      <w:r w:rsidRPr="00CE2743">
        <w:t>wsparcia</w:t>
      </w:r>
      <w:r w:rsidR="0000707B">
        <w:t xml:space="preserve"> </w:t>
      </w:r>
      <w:r w:rsidRPr="00CE2743">
        <w:t>finansowego,</w:t>
      </w:r>
      <w:r w:rsidR="0000707B">
        <w:t xml:space="preserve"> </w:t>
      </w:r>
      <w:r w:rsidRPr="00CE2743">
        <w:t>zarówno</w:t>
      </w:r>
      <w:r w:rsidR="0000707B">
        <w:t xml:space="preserve"> </w:t>
      </w:r>
      <w:r w:rsidRPr="00CE2743">
        <w:t>dotacji,</w:t>
      </w:r>
      <w:r w:rsidR="0000707B">
        <w:t xml:space="preserve"> </w:t>
      </w:r>
      <w:r w:rsidRPr="00CE2743">
        <w:t>jak</w:t>
      </w:r>
      <w:r w:rsidR="0000707B">
        <w:t xml:space="preserve"> </w:t>
      </w:r>
      <w:r w:rsidRPr="00CE2743">
        <w:t>i</w:t>
      </w:r>
      <w:r w:rsidR="0000707B">
        <w:t xml:space="preserve"> </w:t>
      </w:r>
      <w:r w:rsidRPr="00CE2743">
        <w:t>wsparcia</w:t>
      </w:r>
      <w:r w:rsidR="0000707B">
        <w:t xml:space="preserve"> </w:t>
      </w:r>
      <w:r w:rsidRPr="00CE2743">
        <w:t>pomostowego</w:t>
      </w:r>
      <w:r w:rsidR="0000707B">
        <w:t xml:space="preserve"> </w:t>
      </w:r>
      <w:r w:rsidRPr="00CE2743">
        <w:t>–</w:t>
      </w:r>
      <w:r w:rsidR="0000707B">
        <w:t xml:space="preserve"> </w:t>
      </w:r>
      <w:r w:rsidRPr="00CE2743">
        <w:t>tak</w:t>
      </w:r>
      <w:r w:rsidR="0000707B">
        <w:t xml:space="preserve"> </w:t>
      </w:r>
      <w:r w:rsidRPr="00CE2743">
        <w:t>by</w:t>
      </w:r>
      <w:r w:rsidR="0000707B">
        <w:t xml:space="preserve"> </w:t>
      </w:r>
      <w:r w:rsidRPr="00CE2743">
        <w:t>środki</w:t>
      </w:r>
      <w:r w:rsidR="0000707B">
        <w:t xml:space="preserve"> </w:t>
      </w:r>
      <w:r w:rsidRPr="00CE2743">
        <w:t>wykorzystane</w:t>
      </w:r>
      <w:r w:rsidR="0000707B">
        <w:t xml:space="preserve"> </w:t>
      </w:r>
      <w:r w:rsidRPr="00CE2743">
        <w:t>zostały</w:t>
      </w:r>
      <w:r w:rsidR="0000707B">
        <w:t xml:space="preserve"> </w:t>
      </w:r>
      <w:r w:rsidRPr="00CE2743">
        <w:t>w</w:t>
      </w:r>
      <w:r w:rsidR="0000707B">
        <w:t xml:space="preserve"> </w:t>
      </w:r>
      <w:r w:rsidRPr="00CE2743">
        <w:t>maksymalny</w:t>
      </w:r>
      <w:r w:rsidR="0000707B">
        <w:t xml:space="preserve"> </w:t>
      </w:r>
      <w:r w:rsidRPr="00CE2743">
        <w:t>sposób,</w:t>
      </w:r>
      <w:r w:rsidR="0000707B">
        <w:t xml:space="preserve"> </w:t>
      </w:r>
      <w:r w:rsidRPr="00CE2743">
        <w:t>zgodnie</w:t>
      </w:r>
      <w:r w:rsidR="0000707B">
        <w:t xml:space="preserve"> </w:t>
      </w:r>
      <w:r w:rsidRPr="00CE2743">
        <w:t>z</w:t>
      </w:r>
      <w:r w:rsidR="0000707B">
        <w:t xml:space="preserve"> </w:t>
      </w:r>
      <w:r w:rsidRPr="00CE2743">
        <w:t>przeznaczeniem,</w:t>
      </w:r>
      <w:r w:rsidR="0000707B">
        <w:t xml:space="preserve"> </w:t>
      </w:r>
      <w:r w:rsidRPr="00CE2743">
        <w:t>a</w:t>
      </w:r>
      <w:r w:rsidR="0000707B">
        <w:t xml:space="preserve"> </w:t>
      </w:r>
      <w:r w:rsidRPr="00CE2743">
        <w:t>także</w:t>
      </w:r>
      <w:r w:rsidR="0000707B">
        <w:t xml:space="preserve"> </w:t>
      </w:r>
      <w:r w:rsidRPr="00CE2743">
        <w:t>pomoc</w:t>
      </w:r>
      <w:r w:rsidR="0000707B">
        <w:t xml:space="preserve"> </w:t>
      </w:r>
      <w:r w:rsidRPr="00CE2743">
        <w:t>w</w:t>
      </w:r>
      <w:r w:rsidR="003A0EE3">
        <w:t> </w:t>
      </w:r>
      <w:r w:rsidRPr="00CE2743">
        <w:t>podstawowych</w:t>
      </w:r>
      <w:r w:rsidR="0000707B">
        <w:t xml:space="preserve"> </w:t>
      </w:r>
      <w:r w:rsidRPr="00CE2743">
        <w:t>kwestiach</w:t>
      </w:r>
      <w:r w:rsidR="0000707B">
        <w:t xml:space="preserve"> </w:t>
      </w:r>
      <w:r w:rsidRPr="00CE2743">
        <w:t>związanych</w:t>
      </w:r>
      <w:r w:rsidR="0000707B">
        <w:t xml:space="preserve"> </w:t>
      </w:r>
      <w:r w:rsidRPr="00CE2743">
        <w:t>z</w:t>
      </w:r>
      <w:r w:rsidR="0000707B">
        <w:t xml:space="preserve"> </w:t>
      </w:r>
      <w:r w:rsidRPr="00CE2743">
        <w:t>prowadzeniem</w:t>
      </w:r>
      <w:r w:rsidR="0000707B">
        <w:t xml:space="preserve"> </w:t>
      </w:r>
      <w:r w:rsidRPr="00CE2743">
        <w:t>firmy</w:t>
      </w:r>
      <w:r w:rsidR="0000707B">
        <w:t xml:space="preserve"> </w:t>
      </w:r>
      <w:r w:rsidRPr="00CE2743">
        <w:t>np.</w:t>
      </w:r>
      <w:r w:rsidR="0000707B">
        <w:t xml:space="preserve"> </w:t>
      </w:r>
      <w:r w:rsidRPr="00CE2743">
        <w:t>pomoc</w:t>
      </w:r>
      <w:r w:rsidR="0000707B">
        <w:t xml:space="preserve"> </w:t>
      </w:r>
      <w:r w:rsidRPr="00CE2743">
        <w:t>w</w:t>
      </w:r>
      <w:r w:rsidR="0000707B">
        <w:t xml:space="preserve"> </w:t>
      </w:r>
      <w:r w:rsidRPr="00CE2743">
        <w:t>sporządzaniu</w:t>
      </w:r>
      <w:r w:rsidR="0000707B">
        <w:t xml:space="preserve"> </w:t>
      </w:r>
      <w:r w:rsidRPr="00CE2743">
        <w:t>ofert,</w:t>
      </w:r>
      <w:r w:rsidR="0000707B">
        <w:t xml:space="preserve"> </w:t>
      </w:r>
      <w:r w:rsidRPr="00CE2743">
        <w:t>dokumentów,</w:t>
      </w:r>
      <w:r w:rsidR="0000707B">
        <w:t xml:space="preserve"> </w:t>
      </w:r>
      <w:r w:rsidRPr="00CE2743">
        <w:t>przygotowanie</w:t>
      </w:r>
      <w:r w:rsidR="0000707B">
        <w:t xml:space="preserve"> </w:t>
      </w:r>
      <w:r w:rsidRPr="00CE2743">
        <w:t>do</w:t>
      </w:r>
      <w:r w:rsidR="0000707B">
        <w:t xml:space="preserve"> </w:t>
      </w:r>
      <w:r w:rsidRPr="00CE2743">
        <w:t>rozmów</w:t>
      </w:r>
      <w:r w:rsidR="0000707B">
        <w:t xml:space="preserve"> </w:t>
      </w:r>
      <w:r w:rsidRPr="00CE2743">
        <w:t>z</w:t>
      </w:r>
      <w:r w:rsidR="0000707B">
        <w:t xml:space="preserve"> </w:t>
      </w:r>
      <w:r w:rsidRPr="00CE2743">
        <w:t>klientem,</w:t>
      </w:r>
      <w:r w:rsidR="0000707B">
        <w:t xml:space="preserve"> </w:t>
      </w:r>
      <w:r w:rsidRPr="00CE2743">
        <w:t>wybór</w:t>
      </w:r>
      <w:r w:rsidR="0000707B">
        <w:t xml:space="preserve"> </w:t>
      </w:r>
      <w:r w:rsidRPr="00CE2743">
        <w:t>form</w:t>
      </w:r>
      <w:r w:rsidR="0000707B">
        <w:t xml:space="preserve"> </w:t>
      </w:r>
      <w:r w:rsidRPr="00CE2743">
        <w:t>promocji</w:t>
      </w:r>
      <w:r w:rsidR="0000707B">
        <w:t xml:space="preserve"> </w:t>
      </w:r>
      <w:r w:rsidRPr="00CE2743">
        <w:t>itd.</w:t>
      </w:r>
      <w:r w:rsidR="0000707B">
        <w:t xml:space="preserve"> </w:t>
      </w:r>
      <w:r w:rsidRPr="005809F7">
        <w:t>Wsparcie</w:t>
      </w:r>
      <w:r w:rsidR="0000707B">
        <w:t xml:space="preserve"> </w:t>
      </w:r>
      <w:r w:rsidRPr="005809F7">
        <w:t>przewidziano</w:t>
      </w:r>
      <w:r w:rsidR="0000707B">
        <w:t xml:space="preserve"> </w:t>
      </w:r>
      <w:r w:rsidRPr="005809F7">
        <w:t>dla</w:t>
      </w:r>
      <w:r w:rsidR="0000707B">
        <w:t xml:space="preserve"> </w:t>
      </w:r>
      <w:r w:rsidRPr="005809F7">
        <w:t>30</w:t>
      </w:r>
      <w:r w:rsidR="0000707B">
        <w:t xml:space="preserve"> </w:t>
      </w:r>
      <w:r w:rsidR="008118D3">
        <w:t>U</w:t>
      </w:r>
      <w:r w:rsidRPr="005809F7">
        <w:t>czestników</w:t>
      </w:r>
      <w:r w:rsidR="0000707B">
        <w:t xml:space="preserve"> </w:t>
      </w:r>
      <w:r w:rsidRPr="005809F7">
        <w:t>projektu.</w:t>
      </w:r>
    </w:p>
    <w:p w14:paraId="3FC34FE4" w14:textId="67E6565F" w:rsidR="0099278E" w:rsidRPr="005809F7" w:rsidRDefault="0099278E" w:rsidP="00C91C5A">
      <w:pPr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Doradztwo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specjalistyczne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w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ramach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w</w:t>
      </w:r>
      <w:r w:rsidRPr="002029AF">
        <w:rPr>
          <w:rFonts w:ascii="Calibri" w:hAnsi="Calibri"/>
          <w:b/>
          <w:sz w:val="22"/>
          <w:szCs w:val="22"/>
          <w:u w:val="single"/>
        </w:rPr>
        <w:t>sparci</w:t>
      </w:r>
      <w:r>
        <w:rPr>
          <w:rFonts w:ascii="Calibri" w:hAnsi="Calibri"/>
          <w:b/>
          <w:sz w:val="22"/>
          <w:szCs w:val="22"/>
          <w:u w:val="single"/>
        </w:rPr>
        <w:t>a</w:t>
      </w:r>
      <w:r w:rsidR="0000707B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2029AF">
        <w:rPr>
          <w:rFonts w:ascii="Calibri" w:hAnsi="Calibri"/>
          <w:b/>
          <w:sz w:val="22"/>
          <w:szCs w:val="22"/>
          <w:u w:val="single"/>
        </w:rPr>
        <w:t>pomostowe</w:t>
      </w:r>
      <w:r>
        <w:rPr>
          <w:rFonts w:ascii="Calibri" w:hAnsi="Calibri"/>
          <w:b/>
          <w:sz w:val="22"/>
          <w:szCs w:val="22"/>
          <w:u w:val="single"/>
        </w:rPr>
        <w:t>go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udzielane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zarówno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podstawowego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pomostowego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(w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wymiarze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Uczestnika),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jak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również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przedłużonego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pomostowego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(w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wymiarze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="003A0EE3">
        <w:rPr>
          <w:rFonts w:ascii="Calibri" w:hAnsi="Calibri"/>
          <w:sz w:val="22"/>
          <w:szCs w:val="22"/>
        </w:rPr>
        <w:t> </w:t>
      </w:r>
      <w:r w:rsidRPr="002029AF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Uczestnika).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Doradztwo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miało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charakter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bardzo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specjalistyczny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udzielane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odniesieniu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konkretnych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potrzeb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projektu</w:t>
      </w:r>
      <w:r>
        <w:rPr>
          <w:rFonts w:ascii="Calibri" w:hAnsi="Calibri"/>
          <w:sz w:val="22"/>
          <w:szCs w:val="22"/>
        </w:rPr>
        <w:t>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przewidziano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dla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30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5809F7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5809F7">
        <w:rPr>
          <w:rFonts w:ascii="Calibri" w:hAnsi="Calibri"/>
          <w:sz w:val="22"/>
          <w:szCs w:val="22"/>
        </w:rPr>
        <w:t>projektu.</w:t>
      </w:r>
    </w:p>
    <w:p w14:paraId="42DCB3C5" w14:textId="77777777" w:rsidR="0099278E" w:rsidRPr="003A46ED" w:rsidRDefault="0099278E" w:rsidP="00C91C5A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color w:val="3366FF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zapewnia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Uczestnikom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trakcie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realizacji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szkoleń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grupowego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poradnictwa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psychologicznego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materiały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szkoleniowe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CE2743">
        <w:rPr>
          <w:rFonts w:ascii="Calibri" w:hAnsi="Calibri"/>
          <w:sz w:val="22"/>
          <w:szCs w:val="22"/>
        </w:rPr>
        <w:t>poczęstunek</w:t>
      </w:r>
      <w:r w:rsidRPr="00807D18">
        <w:rPr>
          <w:rFonts w:ascii="Calibri" w:hAnsi="Calibri"/>
          <w:sz w:val="22"/>
          <w:szCs w:val="22"/>
        </w:rPr>
        <w:t>.</w:t>
      </w:r>
    </w:p>
    <w:p w14:paraId="27E97385" w14:textId="77777777" w:rsidR="0099278E" w:rsidRPr="003A46ED" w:rsidRDefault="0099278E" w:rsidP="00C91C5A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Warunkiem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przedsiębiorczości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pomostowego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(podstawowego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przedłużonego)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wniesienie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zabezpieczenia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zwrotu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niedotrzymania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warunków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umowy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dotyczącej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przyznania.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zabezpieczenia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zwrotu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mogą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być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szczególności: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42017ED2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poręczenie,</w:t>
      </w:r>
    </w:p>
    <w:p w14:paraId="4E6B1F65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weksel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własny,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7EA04F1D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weksel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poręczeniem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wekslowym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(aval),</w:t>
      </w:r>
    </w:p>
    <w:p w14:paraId="6707FB2D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gwarancja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bankowa,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383BE010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zastaw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rzeczach,</w:t>
      </w:r>
    </w:p>
    <w:p w14:paraId="6C0FA32C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blokada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rachunku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bankowego,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EF3B543" w14:textId="77777777" w:rsidR="0099278E" w:rsidRPr="003A46ED" w:rsidRDefault="0099278E" w:rsidP="00C91C5A">
      <w:pPr>
        <w:numPr>
          <w:ilvl w:val="0"/>
          <w:numId w:val="3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akt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notarialny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poddaniu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egzekucji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dłużnika.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567DA2EE" w14:textId="77777777" w:rsidR="0099278E" w:rsidRPr="003A46ED" w:rsidRDefault="0099278E" w:rsidP="00C91C5A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Szczegółowe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nt.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warunków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ustanowienia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zabezpieczenia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określone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Regulaminie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przyznawania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środków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finansowych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na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rozwój</w:t>
      </w:r>
      <w:r w:rsidR="0000707B">
        <w:rPr>
          <w:rFonts w:ascii="Calibri" w:hAnsi="Calibri"/>
          <w:i/>
          <w:sz w:val="22"/>
          <w:szCs w:val="22"/>
        </w:rPr>
        <w:t xml:space="preserve"> </w:t>
      </w:r>
      <w:r w:rsidRPr="003A46ED">
        <w:rPr>
          <w:rFonts w:ascii="Calibri" w:hAnsi="Calibri"/>
          <w:i/>
          <w:sz w:val="22"/>
          <w:szCs w:val="22"/>
        </w:rPr>
        <w:t>przedsiębiorczości</w:t>
      </w:r>
      <w:r w:rsidRPr="003A46ED">
        <w:rPr>
          <w:rFonts w:ascii="Calibri" w:hAnsi="Calibri"/>
          <w:sz w:val="22"/>
          <w:szCs w:val="22"/>
        </w:rPr>
        <w:t>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CE06B44" w14:textId="77777777" w:rsidR="0099278E" w:rsidRPr="003A46ED" w:rsidRDefault="0099278E" w:rsidP="00C91C5A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Każdy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zobowiązany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szkoleniowo–doradczym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(adekwatnym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indywidualnych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potrzeb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zdiagnozowanych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podczas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rozmowy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doradcą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zawodowym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rekrutacji).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warunkiem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starania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przedsiębiorczości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(dotację)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pomostowe.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zobowiązany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najmniej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70%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przewidzianych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realizację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kategorii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100</w:t>
      </w:r>
      <w:r w:rsidRPr="009F29E3">
        <w:rPr>
          <w:rFonts w:ascii="Calibri" w:hAnsi="Calibri"/>
          <w:sz w:val="22"/>
          <w:szCs w:val="22"/>
        </w:rPr>
        <w:t>%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godzin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indywidualnego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doradztwa,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ustalonym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harmonogramem.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Potwierdzeniem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przedmiotowym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wykonania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usługi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szkoleniowo-doradczej.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387FCB46" w14:textId="77777777" w:rsidR="0099278E" w:rsidRPr="003A46ED" w:rsidRDefault="0099278E" w:rsidP="00C91C5A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Realizacja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odbywa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br/>
        <w:t>Umowy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udzielenie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szkoleniowo-doradczego,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zawartej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między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Projektodawcą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wskazanego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tematycznego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doradztwa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zakładaniem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gospodarczej.</w:t>
      </w:r>
    </w:p>
    <w:p w14:paraId="19A5FF6B" w14:textId="77777777" w:rsidR="0099278E" w:rsidRPr="003A46ED" w:rsidRDefault="0099278E" w:rsidP="00C91C5A">
      <w:pPr>
        <w:numPr>
          <w:ilvl w:val="0"/>
          <w:numId w:val="27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Szczegółowe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dotyczące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udzielania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 w:cs="Arial"/>
          <w:sz w:val="22"/>
          <w:szCs w:val="22"/>
        </w:rPr>
        <w:t>wsparcia</w:t>
      </w:r>
      <w:r w:rsidR="0000707B">
        <w:rPr>
          <w:rFonts w:ascii="Calibri" w:hAnsi="Calibri" w:cs="Arial"/>
          <w:sz w:val="22"/>
          <w:szCs w:val="22"/>
        </w:rPr>
        <w:t xml:space="preserve"> </w:t>
      </w:r>
      <w:r w:rsidRPr="003A46ED">
        <w:rPr>
          <w:rFonts w:ascii="Calibri" w:hAnsi="Calibri" w:cs="Arial"/>
          <w:sz w:val="22"/>
          <w:szCs w:val="22"/>
        </w:rPr>
        <w:t>szkoleniowo-doradczego,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przedsiębiorczości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pomostowego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zawarte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Regulaminie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przyznawania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finansowych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rozwój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F29E3">
        <w:rPr>
          <w:rFonts w:ascii="Calibri" w:hAnsi="Calibri"/>
          <w:sz w:val="22"/>
          <w:szCs w:val="22"/>
        </w:rPr>
        <w:t>przedsiębiorczości,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zamieszczony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internetowej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niezwłocznie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zatwierdzeniu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IP,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później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momentu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zakończenia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10446E30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2C43D166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4</w:t>
      </w:r>
    </w:p>
    <w:p w14:paraId="40C5051B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Podstawowe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kryteria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uczestnictwa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w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projekcie</w:t>
      </w:r>
    </w:p>
    <w:p w14:paraId="6161A87C" w14:textId="77777777" w:rsidR="0099278E" w:rsidRPr="003A46ED" w:rsidRDefault="0099278E" w:rsidP="00C91C5A">
      <w:pPr>
        <w:pStyle w:val="Default"/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7A89886A" w14:textId="77777777" w:rsidR="0099278E" w:rsidRPr="001A3386" w:rsidRDefault="0099278E" w:rsidP="00C91C5A">
      <w:pPr>
        <w:pStyle w:val="Default"/>
        <w:numPr>
          <w:ilvl w:val="0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Uczestnikami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będzie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30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osób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tym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18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kobiet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12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mężczyzn)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zainteresowanych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rozpoczęciem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własnej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d</w:t>
      </w:r>
      <w:r w:rsidRPr="001A3386">
        <w:rPr>
          <w:rFonts w:ascii="Calibri" w:hAnsi="Calibri" w:cs="Times New Roman"/>
          <w:color w:val="auto"/>
          <w:sz w:val="22"/>
          <w:szCs w:val="22"/>
        </w:rPr>
        <w:t>z</w:t>
      </w:r>
      <w:r>
        <w:rPr>
          <w:rFonts w:ascii="Calibri" w:hAnsi="Calibri" w:cs="Times New Roman"/>
          <w:color w:val="auto"/>
          <w:sz w:val="22"/>
          <w:szCs w:val="22"/>
        </w:rPr>
        <w:t>iałalności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gospodarczej</w:t>
      </w:r>
      <w:r w:rsidR="002500BC">
        <w:rPr>
          <w:rFonts w:ascii="Calibri" w:hAnsi="Calibri" w:cs="Times New Roman"/>
          <w:color w:val="auto"/>
          <w:sz w:val="22"/>
          <w:szCs w:val="22"/>
        </w:rPr>
        <w:t xml:space="preserve"> na terenie </w:t>
      </w:r>
      <w:r w:rsidR="001A67BD">
        <w:rPr>
          <w:rFonts w:ascii="Calibri" w:hAnsi="Calibri" w:cs="Times New Roman"/>
          <w:color w:val="auto"/>
          <w:sz w:val="22"/>
          <w:szCs w:val="22"/>
        </w:rPr>
        <w:t>Sosnowca</w:t>
      </w:r>
      <w:r>
        <w:rPr>
          <w:rFonts w:ascii="Calibri" w:hAnsi="Calibri" w:cs="Times New Roman"/>
          <w:color w:val="auto"/>
          <w:sz w:val="22"/>
          <w:szCs w:val="22"/>
        </w:rPr>
        <w:t>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które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pracownikami:</w:t>
      </w:r>
    </w:p>
    <w:p w14:paraId="094355E1" w14:textId="77777777" w:rsidR="0099278E" w:rsidRPr="001A3386" w:rsidRDefault="0099278E" w:rsidP="00C91C5A">
      <w:pPr>
        <w:pStyle w:val="Default"/>
        <w:numPr>
          <w:ilvl w:val="1"/>
          <w:numId w:val="42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przedsiębiorstw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sektora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MŚP,</w:t>
      </w:r>
    </w:p>
    <w:p w14:paraId="77424684" w14:textId="77777777" w:rsidR="0099278E" w:rsidRPr="001A3386" w:rsidRDefault="0099278E" w:rsidP="00C91C5A">
      <w:pPr>
        <w:pStyle w:val="Default"/>
        <w:numPr>
          <w:ilvl w:val="1"/>
          <w:numId w:val="42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przedsiębiorstw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przechodzą</w:t>
      </w:r>
      <w:r>
        <w:rPr>
          <w:rFonts w:ascii="Calibri" w:hAnsi="Calibri" w:cs="Times New Roman"/>
          <w:color w:val="auto"/>
          <w:sz w:val="22"/>
          <w:szCs w:val="22"/>
        </w:rPr>
        <w:t>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procesy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restrukturyzacyjne,</w:t>
      </w:r>
    </w:p>
    <w:p w14:paraId="4498357B" w14:textId="77777777" w:rsidR="0099278E" w:rsidRPr="001A3386" w:rsidRDefault="0099278E" w:rsidP="00C91C5A">
      <w:pPr>
        <w:pStyle w:val="Default"/>
        <w:numPr>
          <w:ilvl w:val="1"/>
          <w:numId w:val="42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przedsiębiorstw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odczuwających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negatywne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skutki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zmiany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gospodarczej,</w:t>
      </w:r>
    </w:p>
    <w:p w14:paraId="1E488F85" w14:textId="77777777" w:rsidR="0099278E" w:rsidRPr="001A3386" w:rsidRDefault="0099278E" w:rsidP="00C91C5A">
      <w:pPr>
        <w:pStyle w:val="Default"/>
        <w:numPr>
          <w:ilvl w:val="1"/>
          <w:numId w:val="42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przedsiębiorstw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znajdujących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sytuacji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kryzysowej</w:t>
      </w:r>
    </w:p>
    <w:p w14:paraId="60B6A101" w14:textId="77777777" w:rsidR="0099278E" w:rsidRDefault="0099278E" w:rsidP="00C91C5A">
      <w:pPr>
        <w:pStyle w:val="Default"/>
        <w:spacing w:line="260" w:lineRule="exact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A3386">
        <w:rPr>
          <w:rFonts w:ascii="Calibri" w:hAnsi="Calibri" w:cs="Times New Roman"/>
          <w:color w:val="auto"/>
          <w:sz w:val="22"/>
          <w:szCs w:val="22"/>
        </w:rPr>
        <w:t>zagrożonymi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zwolnieniem</w:t>
      </w:r>
      <w:r>
        <w:rPr>
          <w:rFonts w:ascii="Calibri" w:hAnsi="Calibri" w:cs="Times New Roman"/>
          <w:color w:val="auto"/>
          <w:sz w:val="22"/>
          <w:szCs w:val="22"/>
        </w:rPr>
        <w:t>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przewidzianymi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zwolnienia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osobami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zwolnionymi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przyczyn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zakładu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pracy</w:t>
      </w:r>
      <w:r>
        <w:rPr>
          <w:rFonts w:ascii="Calibri" w:hAnsi="Calibri" w:cs="Times New Roman"/>
          <w:color w:val="auto"/>
          <w:sz w:val="22"/>
          <w:szCs w:val="22"/>
        </w:rPr>
        <w:t>.</w:t>
      </w:r>
    </w:p>
    <w:p w14:paraId="594B8C56" w14:textId="77777777" w:rsidR="0099278E" w:rsidRPr="008F3E30" w:rsidRDefault="0099278E" w:rsidP="00C91C5A">
      <w:pPr>
        <w:pStyle w:val="Default"/>
        <w:spacing w:line="260" w:lineRule="exact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Jednocześnie,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uwagi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specyfikę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ww.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muszą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z</w:t>
      </w:r>
      <w:r w:rsidRPr="001A3386">
        <w:rPr>
          <w:rFonts w:ascii="Calibri" w:hAnsi="Calibri" w:cs="Times New Roman"/>
          <w:color w:val="auto"/>
          <w:sz w:val="22"/>
          <w:szCs w:val="22"/>
        </w:rPr>
        <w:t>amieszk</w:t>
      </w:r>
      <w:r>
        <w:rPr>
          <w:rFonts w:ascii="Calibri" w:hAnsi="Calibri" w:cs="Times New Roman"/>
          <w:color w:val="auto"/>
          <w:sz w:val="22"/>
          <w:szCs w:val="22"/>
        </w:rPr>
        <w:t>iwać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rozumieniu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Cywilnego)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A3386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Sosnowcu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pracować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jego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terenie,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należeć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przynajmniej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jednej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następujących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grup:</w:t>
      </w:r>
    </w:p>
    <w:p w14:paraId="4253AB70" w14:textId="77777777" w:rsidR="0099278E" w:rsidRPr="008F3E30" w:rsidRDefault="0099278E" w:rsidP="00C91C5A">
      <w:pPr>
        <w:pStyle w:val="Default"/>
        <w:numPr>
          <w:ilvl w:val="0"/>
          <w:numId w:val="43"/>
        </w:numPr>
        <w:spacing w:line="260" w:lineRule="exact"/>
        <w:ind w:left="1418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F3E30">
        <w:rPr>
          <w:rFonts w:ascii="Calibri" w:hAnsi="Calibri" w:cs="Times New Roman"/>
          <w:color w:val="auto"/>
          <w:sz w:val="22"/>
          <w:szCs w:val="22"/>
        </w:rPr>
        <w:t>kobiety,</w:t>
      </w:r>
    </w:p>
    <w:p w14:paraId="1EE4CC9E" w14:textId="77777777" w:rsidR="0099278E" w:rsidRPr="008F3E30" w:rsidRDefault="0099278E" w:rsidP="00C91C5A">
      <w:pPr>
        <w:pStyle w:val="Default"/>
        <w:numPr>
          <w:ilvl w:val="0"/>
          <w:numId w:val="43"/>
        </w:numPr>
        <w:spacing w:line="260" w:lineRule="exact"/>
        <w:ind w:left="1418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F3E30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niepełnosprawnością,</w:t>
      </w:r>
    </w:p>
    <w:p w14:paraId="4A8A9693" w14:textId="77777777" w:rsidR="0099278E" w:rsidRPr="008F3E30" w:rsidRDefault="0099278E" w:rsidP="00C91C5A">
      <w:pPr>
        <w:pStyle w:val="Default"/>
        <w:numPr>
          <w:ilvl w:val="0"/>
          <w:numId w:val="43"/>
        </w:numPr>
        <w:spacing w:line="260" w:lineRule="exact"/>
        <w:ind w:left="1418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F3E30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powyżej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50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roku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życia,</w:t>
      </w:r>
    </w:p>
    <w:p w14:paraId="41BF62B0" w14:textId="77777777" w:rsidR="0099278E" w:rsidRPr="008F3E30" w:rsidRDefault="0099278E" w:rsidP="00C91C5A">
      <w:pPr>
        <w:pStyle w:val="Default"/>
        <w:numPr>
          <w:ilvl w:val="0"/>
          <w:numId w:val="43"/>
        </w:numPr>
        <w:spacing w:line="260" w:lineRule="exact"/>
        <w:ind w:left="1418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F3E30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niskich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kwalifikacjach,</w:t>
      </w:r>
    </w:p>
    <w:p w14:paraId="6639D93F" w14:textId="77777777" w:rsidR="0099278E" w:rsidRPr="008F3E30" w:rsidRDefault="0099278E" w:rsidP="00C91C5A">
      <w:pPr>
        <w:pStyle w:val="Default"/>
        <w:numPr>
          <w:ilvl w:val="0"/>
          <w:numId w:val="43"/>
        </w:numPr>
        <w:spacing w:line="260" w:lineRule="exact"/>
        <w:ind w:left="1418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8F3E30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poniżej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30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roku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8F3E30">
        <w:rPr>
          <w:rFonts w:ascii="Calibri" w:hAnsi="Calibri" w:cs="Times New Roman"/>
          <w:color w:val="auto"/>
          <w:sz w:val="22"/>
          <w:szCs w:val="22"/>
        </w:rPr>
        <w:t>życia.</w:t>
      </w:r>
    </w:p>
    <w:p w14:paraId="54502186" w14:textId="77777777" w:rsidR="0099278E" w:rsidRPr="007B5310" w:rsidRDefault="0099278E" w:rsidP="00C91C5A">
      <w:pPr>
        <w:pStyle w:val="Default"/>
        <w:spacing w:line="260" w:lineRule="exact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122F124" w14:textId="77777777" w:rsidR="0099278E" w:rsidRPr="007B5310" w:rsidRDefault="0099278E" w:rsidP="00C91C5A">
      <w:pPr>
        <w:pStyle w:val="Default"/>
        <w:numPr>
          <w:ilvl w:val="0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przewidziano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punkty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dodatkowe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  <w:lang w:eastAsia="en-US"/>
        </w:rPr>
        <w:t>dla:</w:t>
      </w:r>
      <w:r w:rsidR="0000707B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</w:p>
    <w:p w14:paraId="5489B54A" w14:textId="77777777" w:rsidR="0099278E" w:rsidRPr="007B5310" w:rsidRDefault="0099278E" w:rsidP="00C91C5A">
      <w:pPr>
        <w:pStyle w:val="Default"/>
        <w:numPr>
          <w:ilvl w:val="1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B5310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byłych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jednostek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o</w:t>
      </w:r>
      <w:r>
        <w:rPr>
          <w:rFonts w:ascii="Calibri" w:hAnsi="Calibri" w:cs="Times New Roman"/>
          <w:color w:val="auto"/>
          <w:sz w:val="22"/>
          <w:szCs w:val="22"/>
        </w:rPr>
        <w:t>rganizacyjnych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spółek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węglowych</w:t>
      </w:r>
      <w:r>
        <w:rPr>
          <w:rFonts w:ascii="Calibri" w:hAnsi="Calibri" w:cs="Times New Roman"/>
          <w:color w:val="auto"/>
          <w:sz w:val="22"/>
          <w:szCs w:val="22"/>
        </w:rPr>
        <w:br/>
      </w:r>
      <w:r w:rsidRPr="007B531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terenu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województwa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śląskiego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-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10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pkt.</w:t>
      </w:r>
    </w:p>
    <w:p w14:paraId="41FCAF19" w14:textId="77777777" w:rsidR="0099278E" w:rsidRPr="007B5310" w:rsidRDefault="0099278E" w:rsidP="00C91C5A">
      <w:pPr>
        <w:pStyle w:val="Default"/>
        <w:spacing w:line="260" w:lineRule="exact"/>
        <w:ind w:left="144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B5310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15D63C68" w14:textId="77777777" w:rsidR="0099278E" w:rsidRDefault="0099278E" w:rsidP="00C91C5A">
      <w:pPr>
        <w:pStyle w:val="Default"/>
        <w:numPr>
          <w:ilvl w:val="1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B5310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byłych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pracowników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przedsiębiorstw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terenu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województwa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śląskiego</w:t>
      </w:r>
      <w:r w:rsidR="00A07317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nimi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powiązanych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(kooperujących)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-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10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pkt.</w:t>
      </w:r>
    </w:p>
    <w:p w14:paraId="56D831F4" w14:textId="77777777" w:rsidR="000C33EC" w:rsidRDefault="000C33EC" w:rsidP="000C33EC">
      <w:pPr>
        <w:pStyle w:val="Default"/>
        <w:spacing w:line="260" w:lineRule="exact"/>
        <w:ind w:left="1418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oraz</w:t>
      </w:r>
    </w:p>
    <w:p w14:paraId="3F01451E" w14:textId="77777777" w:rsidR="000C33EC" w:rsidRDefault="000C33EC" w:rsidP="00C91C5A">
      <w:pPr>
        <w:pStyle w:val="Default"/>
        <w:numPr>
          <w:ilvl w:val="1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C33EC">
        <w:rPr>
          <w:rFonts w:ascii="Calibri" w:hAnsi="Calibri" w:cs="Times New Roman"/>
          <w:color w:val="auto"/>
          <w:sz w:val="22"/>
          <w:szCs w:val="22"/>
        </w:rPr>
        <w:t>osób, które utraciły zatrudnienie w okresie nie dłuższym niż 6 miesięcy przed przystąpieniem do projektu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5 </w:t>
      </w:r>
      <w:r w:rsidRPr="007B5310">
        <w:rPr>
          <w:rFonts w:ascii="Calibri" w:hAnsi="Calibri" w:cs="Times New Roman"/>
          <w:color w:val="auto"/>
          <w:sz w:val="22"/>
          <w:szCs w:val="22"/>
        </w:rPr>
        <w:t>pkt.</w:t>
      </w:r>
    </w:p>
    <w:p w14:paraId="2EC563D2" w14:textId="77777777" w:rsidR="000C33EC" w:rsidRDefault="000C33EC" w:rsidP="000C33EC">
      <w:pPr>
        <w:pStyle w:val="Default"/>
        <w:spacing w:line="260" w:lineRule="exact"/>
        <w:ind w:left="1418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lub</w:t>
      </w:r>
    </w:p>
    <w:p w14:paraId="6593338C" w14:textId="77777777" w:rsidR="000C33EC" w:rsidRPr="007B5310" w:rsidRDefault="000C33EC" w:rsidP="00C91C5A">
      <w:pPr>
        <w:pStyle w:val="Default"/>
        <w:numPr>
          <w:ilvl w:val="1"/>
          <w:numId w:val="5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0C33EC">
        <w:rPr>
          <w:rFonts w:ascii="Calibri" w:hAnsi="Calibri" w:cs="Times New Roman"/>
          <w:color w:val="auto"/>
          <w:sz w:val="22"/>
          <w:szCs w:val="22"/>
        </w:rPr>
        <w:t>pracowników w okresie wypowiedzenia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5310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5 </w:t>
      </w:r>
      <w:r w:rsidRPr="007B5310">
        <w:rPr>
          <w:rFonts w:ascii="Calibri" w:hAnsi="Calibri" w:cs="Times New Roman"/>
          <w:color w:val="auto"/>
          <w:sz w:val="22"/>
          <w:szCs w:val="22"/>
        </w:rPr>
        <w:t>pkt.</w:t>
      </w:r>
    </w:p>
    <w:p w14:paraId="5B2D6DE8" w14:textId="7970E1FB" w:rsidR="0099278E" w:rsidRPr="003A46ED" w:rsidRDefault="0099278E" w:rsidP="00C91C5A">
      <w:pPr>
        <w:pStyle w:val="Default"/>
        <w:numPr>
          <w:ilvl w:val="0"/>
          <w:numId w:val="5"/>
        </w:numPr>
        <w:spacing w:line="260" w:lineRule="exact"/>
        <w:jc w:val="both"/>
        <w:rPr>
          <w:rFonts w:ascii="Calibri" w:hAnsi="Calibri" w:cs="Times New Roman"/>
          <w:color w:val="3366FF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Kwalifikowalność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osób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zgłaszających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chęć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weryfikowana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Beneficjenta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etapie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zawartych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3A0EE3">
        <w:rPr>
          <w:rFonts w:ascii="Calibri" w:hAnsi="Calibri"/>
          <w:sz w:val="22"/>
          <w:szCs w:val="22"/>
        </w:rPr>
        <w:t> </w:t>
      </w:r>
      <w:r w:rsidRPr="003A46ED">
        <w:rPr>
          <w:rFonts w:ascii="Calibri" w:hAnsi="Calibri"/>
          <w:sz w:val="22"/>
          <w:szCs w:val="22"/>
        </w:rPr>
        <w:t>wypełnionym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pozostałych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wymaganych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opisanych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F4BF3">
        <w:rPr>
          <w:rFonts w:ascii="Calibri" w:hAnsi="Calibri" w:cs="Times New Roman"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1F4BF3" w:rsidRPr="001F4BF3">
        <w:rPr>
          <w:rFonts w:ascii="Calibri" w:hAnsi="Calibri" w:cs="Times New Roman"/>
          <w:color w:val="auto"/>
          <w:sz w:val="22"/>
          <w:szCs w:val="22"/>
        </w:rPr>
        <w:t>5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Regulaminu</w:t>
      </w:r>
      <w:r w:rsidRPr="003A46ED">
        <w:rPr>
          <w:rFonts w:ascii="Calibri" w:hAnsi="Calibri"/>
          <w:sz w:val="22"/>
          <w:szCs w:val="22"/>
        </w:rPr>
        <w:t>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Kryterium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kwalifikowalności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weryfikowane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ponadto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również</w:t>
      </w:r>
      <w:r w:rsidR="003A0EE3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przystąpienia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pierwszej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(tj.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planowany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termin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pierwszej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przewidziano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sierpień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2018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</w:t>
      </w:r>
      <w:r w:rsidR="00A0263C">
        <w:rPr>
          <w:rFonts w:ascii="Calibri" w:hAnsi="Calibri" w:cs="Times New Roman"/>
          <w:color w:val="auto"/>
          <w:sz w:val="22"/>
          <w:szCs w:val="22"/>
        </w:rPr>
        <w:t>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naboru,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luty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2019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naboru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wrzesień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2019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r.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dla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III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B020AC">
        <w:rPr>
          <w:rFonts w:ascii="Calibri" w:hAnsi="Calibri" w:cs="Times New Roman"/>
          <w:color w:val="auto"/>
          <w:sz w:val="22"/>
          <w:szCs w:val="22"/>
        </w:rPr>
        <w:t>edycji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color w:val="auto"/>
          <w:sz w:val="22"/>
          <w:szCs w:val="22"/>
        </w:rPr>
        <w:t>naboru</w:t>
      </w:r>
      <w:r w:rsidRPr="003A46ED">
        <w:rPr>
          <w:rFonts w:ascii="Calibri" w:hAnsi="Calibri" w:cs="Times New Roman"/>
          <w:color w:val="auto"/>
          <w:sz w:val="22"/>
          <w:szCs w:val="22"/>
        </w:rPr>
        <w:t>).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78DE3445" w14:textId="77777777" w:rsidR="0099278E" w:rsidRPr="003A46ED" w:rsidRDefault="0099278E" w:rsidP="00C91C5A">
      <w:pPr>
        <w:pStyle w:val="Default"/>
        <w:spacing w:line="260" w:lineRule="exact"/>
        <w:ind w:left="720"/>
        <w:jc w:val="both"/>
        <w:rPr>
          <w:rFonts w:ascii="Calibri" w:hAnsi="Calibri" w:cs="Times New Roman"/>
          <w:color w:val="3366FF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uzasadnionych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przypadkach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pozytywnie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ocenić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Formularz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rekrutacyjny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osoby,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która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spełni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warunki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kwalifikowalności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definicją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przystąpienia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zawartą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Regulaminie.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związku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powyższym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etapie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kryterium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być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spełnione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warunkowo.</w:t>
      </w:r>
    </w:p>
    <w:p w14:paraId="7F8836D8" w14:textId="77777777" w:rsidR="0099278E" w:rsidRPr="003A46ED" w:rsidRDefault="0099278E" w:rsidP="00C91C5A">
      <w:pPr>
        <w:numPr>
          <w:ilvl w:val="0"/>
          <w:numId w:val="5"/>
        </w:numPr>
        <w:spacing w:line="260" w:lineRule="exact"/>
        <w:jc w:val="both"/>
        <w:rPr>
          <w:rStyle w:val="Odwoaniedokomentarza"/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uwagi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specyfikę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będąca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równolegle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korzystać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publicznych,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zwłaszcza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Funduszu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Pracy,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PFRON,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oferowanych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EFS,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związane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podjęciem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stwierdzenia,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Uczestnik/czka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dofinansowanie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źródeł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udzielenia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jemu/jej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przedmiotowego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zaistniałej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sytuacji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następuje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skreślenie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wówczas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roszczeń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regresowych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stosunku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Uczestnika/czki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odniesieniu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kosztów,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poniósł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jego/jej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samym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rekomenduje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przystępowała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więcej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zakładającym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przyznanie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gospodarczej.</w:t>
      </w:r>
    </w:p>
    <w:p w14:paraId="27ACFF5F" w14:textId="77777777" w:rsidR="0099278E" w:rsidRPr="003A46ED" w:rsidRDefault="0099278E" w:rsidP="00C91C5A">
      <w:pPr>
        <w:numPr>
          <w:ilvl w:val="0"/>
          <w:numId w:val="5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konkursu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mogą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uczestniczyć:</w:t>
      </w:r>
    </w:p>
    <w:p w14:paraId="32CD9F94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kwalifikują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grupy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wskazanej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jako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objęcia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br/>
        <w:t>tzn.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spełniają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kryteriów,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paragrafu;</w:t>
      </w:r>
    </w:p>
    <w:p w14:paraId="156FAFDC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posiadały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zarejestrowaną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(tj.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wpis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Centralnej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Ewidencji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były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zarejestrowane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jako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przedsiębiorca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Krajowym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Rejestrze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Sądowym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prowadziły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odrębnych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przepisów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m.in.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adwokacką,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komorniczą)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okresie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12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miesięcy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poprzedzających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przystąpienia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projektu;</w:t>
      </w:r>
    </w:p>
    <w:p w14:paraId="78BA3C26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zawiesiły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odrębnych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przepisów;</w:t>
      </w:r>
    </w:p>
    <w:p w14:paraId="1BA2649C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zapoznały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zaakceptowały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warunków;</w:t>
      </w:r>
    </w:p>
    <w:p w14:paraId="3FFA703D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równolegle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korzystają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publicznych,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zwłaszcza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Funduszu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Pracy,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PFRON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oferowanych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EFS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pokrycie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wydatków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podjęciem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gospodarczej;</w:t>
      </w:r>
    </w:p>
    <w:p w14:paraId="05B0BD83" w14:textId="77777777" w:rsidR="0099278E" w:rsidRPr="003A46ED" w:rsidRDefault="0099278E" w:rsidP="00C91C5A">
      <w:pPr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zatrudnione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rozumieniu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Kodeksu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ciągu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ostatnich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lat,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partnera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wykonawcy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ile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już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znany)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łączy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łączył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Beneficjentem/partnerem/wykonawcą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pracownikiem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partnera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wykonawcy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uczestniczącymi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biznesplanów: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68630CE6" w14:textId="77777777" w:rsidR="0099278E" w:rsidRPr="003A46ED" w:rsidRDefault="0099278E" w:rsidP="00C91C5A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ind w:left="1843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związek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małżeński,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stosunek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pokrewieństwa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powinowactwa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linii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prostej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bocznej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stopnia)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3AF2CA3E" w14:textId="77777777" w:rsidR="0099278E" w:rsidRPr="003A46ED" w:rsidRDefault="0099278E" w:rsidP="00C91C5A">
      <w:pPr>
        <w:numPr>
          <w:ilvl w:val="0"/>
          <w:numId w:val="23"/>
        </w:numPr>
        <w:autoSpaceDE w:val="0"/>
        <w:autoSpaceDN w:val="0"/>
        <w:adjustRightInd w:val="0"/>
        <w:spacing w:line="260" w:lineRule="exact"/>
        <w:ind w:left="1843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związek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tytułu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przysposobienia,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opieki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kurateli;</w:t>
      </w:r>
    </w:p>
    <w:p w14:paraId="0F457B93" w14:textId="77777777" w:rsidR="0099278E" w:rsidRPr="003A46ED" w:rsidRDefault="0099278E" w:rsidP="00C91C5A">
      <w:pPr>
        <w:autoSpaceDE w:val="0"/>
        <w:autoSpaceDN w:val="0"/>
        <w:adjustRightInd w:val="0"/>
        <w:spacing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Wyłączenie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dotyczy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również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wszystkich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upoważnionych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składania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wiążących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woli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imieniu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partnera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wykonawcy.</w:t>
      </w:r>
    </w:p>
    <w:p w14:paraId="77A28214" w14:textId="0F2592BB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karane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przestępstwa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przeciwko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obrotowi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rozumieniu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6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czerwca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1997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Kodeks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Karny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korzystające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pełni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publicznych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3A0EE3">
        <w:rPr>
          <w:rFonts w:ascii="Calibri" w:hAnsi="Calibri"/>
          <w:sz w:val="22"/>
          <w:szCs w:val="22"/>
        </w:rPr>
        <w:t> </w:t>
      </w:r>
      <w:r w:rsidRPr="003A46ED">
        <w:rPr>
          <w:rFonts w:ascii="Calibri" w:hAnsi="Calibri"/>
          <w:sz w:val="22"/>
          <w:szCs w:val="22"/>
        </w:rPr>
        <w:t>nieposiadające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pełn</w:t>
      </w:r>
      <w:r w:rsidRPr="003A46ED">
        <w:rPr>
          <w:rFonts w:ascii="Calibri" w:eastAsia="TimesNewRoman" w:hAnsi="Calibri"/>
          <w:sz w:val="22"/>
          <w:szCs w:val="22"/>
        </w:rPr>
        <w:t>ej</w:t>
      </w:r>
      <w:r w:rsidR="0000707B">
        <w:rPr>
          <w:rFonts w:ascii="Calibri" w:eastAsia="TimesNewRoman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zdolno</w:t>
      </w:r>
      <w:r w:rsidRPr="003A46ED">
        <w:rPr>
          <w:rFonts w:ascii="Calibri" w:eastAsia="TimesNewRoman" w:hAnsi="Calibri"/>
          <w:sz w:val="22"/>
          <w:szCs w:val="22"/>
        </w:rPr>
        <w:t>ści</w:t>
      </w:r>
      <w:r w:rsidR="0000707B">
        <w:rPr>
          <w:rFonts w:ascii="Calibri" w:eastAsia="TimesNewRoman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czynno</w:t>
      </w:r>
      <w:r w:rsidRPr="003A46ED">
        <w:rPr>
          <w:rFonts w:ascii="Calibri" w:eastAsia="TimesNewRoman" w:hAnsi="Calibri"/>
          <w:sz w:val="22"/>
          <w:szCs w:val="22"/>
        </w:rPr>
        <w:t>ś</w:t>
      </w:r>
      <w:r w:rsidRPr="003A46ED">
        <w:rPr>
          <w:rFonts w:ascii="Calibri" w:hAnsi="Calibri"/>
          <w:sz w:val="22"/>
          <w:szCs w:val="22"/>
        </w:rPr>
        <w:t>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prawnych;</w:t>
      </w:r>
    </w:p>
    <w:p w14:paraId="306524A4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4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posiadają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przystąpienia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zaległości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regulowaniu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zobowi</w:t>
      </w:r>
      <w:r>
        <w:rPr>
          <w:rFonts w:ascii="Calibri" w:hAnsi="Calibri"/>
          <w:sz w:val="22"/>
          <w:szCs w:val="22"/>
        </w:rPr>
        <w:t>ązań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cywilnoprawnych</w:t>
      </w:r>
      <w:r w:rsidRPr="003A46ED">
        <w:rPr>
          <w:rFonts w:ascii="Calibri" w:hAnsi="Calibri"/>
          <w:sz w:val="22"/>
          <w:szCs w:val="22"/>
        </w:rPr>
        <w:t>;</w:t>
      </w:r>
    </w:p>
    <w:p w14:paraId="333B664B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5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bieżącym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podatkowym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dwóch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poprzedzających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latach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podatkowych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korzystały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minimis,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wartość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brutto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łącznie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pomocą,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ubiegają,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przekraczałaby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równowartość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kwoty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000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euro,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sektorze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transportu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drogowego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towarów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równowartość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kwoty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000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obliczonych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według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średniego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kursu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Narodowego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Banku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Polskiego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obowiązującego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udzielenia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pomocy;</w:t>
      </w:r>
    </w:p>
    <w:p w14:paraId="08D0265D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5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karane,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posiadające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dostępu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środków,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art.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5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4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27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sierpnia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2009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finansach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publicznych;</w:t>
      </w:r>
    </w:p>
    <w:p w14:paraId="345C6C77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5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publiczną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dotyczącą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samych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kosztów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kwalifikowalnych,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ubiegać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Projektu;</w:t>
      </w:r>
    </w:p>
    <w:p w14:paraId="58B9F14A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5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wyraziły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przetwarzanie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swoich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realizacji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monitoringu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ewaluacji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projektu;</w:t>
      </w:r>
    </w:p>
    <w:p w14:paraId="706A7879" w14:textId="77777777" w:rsidR="0099278E" w:rsidRPr="003A46ED" w:rsidRDefault="0099278E" w:rsidP="00C91C5A">
      <w:pPr>
        <w:numPr>
          <w:ilvl w:val="0"/>
          <w:numId w:val="16"/>
        </w:numPr>
        <w:autoSpaceDE w:val="0"/>
        <w:autoSpaceDN w:val="0"/>
        <w:adjustRightInd w:val="0"/>
        <w:spacing w:line="260" w:lineRule="exact"/>
        <w:ind w:left="1135" w:hanging="28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odbywają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karę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pozbawienia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wolności.</w:t>
      </w:r>
    </w:p>
    <w:p w14:paraId="3F9CBCEF" w14:textId="77777777" w:rsidR="0099278E" w:rsidRPr="003A46ED" w:rsidRDefault="0099278E" w:rsidP="00C91C5A">
      <w:pPr>
        <w:pStyle w:val="Default"/>
        <w:numPr>
          <w:ilvl w:val="0"/>
          <w:numId w:val="32"/>
        </w:numPr>
        <w:tabs>
          <w:tab w:val="left" w:pos="426"/>
        </w:tabs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uczestniczące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procesie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oceny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biznesplanów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zobowiązane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złożenia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oświadczenia,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łączy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łączył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ich:</w:t>
      </w:r>
    </w:p>
    <w:p w14:paraId="7B08E3C7" w14:textId="77777777" w:rsidR="0099278E" w:rsidRPr="003A46ED" w:rsidRDefault="0099278E" w:rsidP="00C91C5A">
      <w:pPr>
        <w:pStyle w:val="Default"/>
        <w:numPr>
          <w:ilvl w:val="0"/>
          <w:numId w:val="33"/>
        </w:numPr>
        <w:tabs>
          <w:tab w:val="left" w:pos="756"/>
        </w:tabs>
        <w:spacing w:line="260" w:lineRule="exact"/>
        <w:ind w:left="1134" w:hanging="283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związek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małżeński,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stosunek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pokrewieństwa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powinowactwa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linii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prostej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bocznej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stopnia)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</w:p>
    <w:p w14:paraId="1F174A06" w14:textId="77777777" w:rsidR="0099278E" w:rsidRPr="003A46ED" w:rsidRDefault="0099278E" w:rsidP="00C91C5A">
      <w:pPr>
        <w:pStyle w:val="Default"/>
        <w:numPr>
          <w:ilvl w:val="0"/>
          <w:numId w:val="33"/>
        </w:numPr>
        <w:tabs>
          <w:tab w:val="left" w:pos="756"/>
        </w:tabs>
        <w:spacing w:line="260" w:lineRule="exact"/>
        <w:ind w:left="1134" w:hanging="283"/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związek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tytułu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przysposobienia,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opieki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kurateli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żadnym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b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tów/</w:t>
      </w:r>
      <w:r w:rsidR="008118D3">
        <w:rPr>
          <w:rFonts w:ascii="Calibri" w:hAnsi="Calibri" w:cs="Times New Roman"/>
          <w:b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tek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color w:val="auto"/>
          <w:sz w:val="22"/>
          <w:szCs w:val="22"/>
        </w:rPr>
        <w:t>projekcie.</w:t>
      </w:r>
      <w:r w:rsidR="0000707B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</w:p>
    <w:p w14:paraId="5B7F7E0D" w14:textId="77777777" w:rsidR="0099278E" w:rsidRPr="003A46ED" w:rsidRDefault="0099278E" w:rsidP="00C91C5A">
      <w:pPr>
        <w:pStyle w:val="Default"/>
        <w:tabs>
          <w:tab w:val="left" w:pos="426"/>
        </w:tabs>
        <w:spacing w:line="260" w:lineRule="exact"/>
        <w:ind w:left="728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Wyłączenie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również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Beneficjenta/partnera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wykonawcy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(uczestniczącego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procesie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oceny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biznesplanów)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wszystkich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osób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upoważnionych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składania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wiążących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oświadczeń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woli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imieniu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Beneficjenta/partnera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wykonawcy.</w:t>
      </w:r>
    </w:p>
    <w:p w14:paraId="4513A991" w14:textId="77777777" w:rsidR="0099278E" w:rsidRPr="003A46ED" w:rsidRDefault="0099278E" w:rsidP="00C91C5A">
      <w:pPr>
        <w:pStyle w:val="Default"/>
        <w:numPr>
          <w:ilvl w:val="0"/>
          <w:numId w:val="32"/>
        </w:numPr>
        <w:tabs>
          <w:tab w:val="left" w:pos="426"/>
        </w:tabs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Zgodnie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zapisami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Rozporządzenia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Ministra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Infrastruktury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Rozwoju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lipca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2015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r.</w:t>
      </w:r>
      <w:r w:rsidR="00A07317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sprawie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udzielania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minimis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oraz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pomocy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publicznej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programów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operacyjnych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finansowanych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Europejskiego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Funduszu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Społecznego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2014-2020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dopuszczalne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udzielenie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osobom:</w:t>
      </w:r>
    </w:p>
    <w:p w14:paraId="1E5CE849" w14:textId="77777777" w:rsidR="0099278E" w:rsidRPr="003A46ED" w:rsidRDefault="0099278E" w:rsidP="00C91C5A">
      <w:pPr>
        <w:pStyle w:val="NormalnyWeb"/>
        <w:numPr>
          <w:ilvl w:val="0"/>
          <w:numId w:val="17"/>
        </w:numPr>
        <w:spacing w:before="0" w:beforeAutospacing="0" w:after="0" w:afterAutospacing="0"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sektorze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rybołówstwa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akwakultury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br/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rozumieniu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rozporządzenia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(WE)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104/2000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17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grudnia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1999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sprawie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wspólnej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organizacji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rynków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rybołówstwa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akwakultury;</w:t>
      </w:r>
    </w:p>
    <w:p w14:paraId="6D47EC5E" w14:textId="77777777" w:rsidR="0099278E" w:rsidRPr="003A46ED" w:rsidRDefault="0099278E" w:rsidP="00C91C5A">
      <w:pPr>
        <w:pStyle w:val="NormalnyWeb"/>
        <w:numPr>
          <w:ilvl w:val="0"/>
          <w:numId w:val="17"/>
        </w:numPr>
        <w:spacing w:before="0" w:beforeAutospacing="0" w:after="0" w:afterAutospacing="0"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wymienionych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załączniku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Traktatu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ustanawiającego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Wspólnotę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Europejską;</w:t>
      </w:r>
    </w:p>
    <w:p w14:paraId="7B43C6A9" w14:textId="77777777" w:rsidR="0099278E" w:rsidRPr="003A46ED" w:rsidRDefault="0099278E" w:rsidP="00C91C5A">
      <w:pPr>
        <w:pStyle w:val="NormalnyWeb"/>
        <w:numPr>
          <w:ilvl w:val="0"/>
          <w:numId w:val="17"/>
        </w:numPr>
        <w:spacing w:before="0" w:beforeAutospacing="0" w:after="0" w:afterAutospacing="0"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przetwarzania</w:t>
      </w:r>
      <w:r w:rsidR="00A07317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wprowadzania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obrotu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wymienionych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załączniku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Traktatu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ustanawiającego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Wspólnotę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Europejską,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jeżeli:</w:t>
      </w:r>
    </w:p>
    <w:p w14:paraId="72292C9D" w14:textId="77777777" w:rsidR="0099278E" w:rsidRPr="003A46ED" w:rsidRDefault="0099278E" w:rsidP="00C91C5A">
      <w:pPr>
        <w:numPr>
          <w:ilvl w:val="0"/>
          <w:numId w:val="22"/>
        </w:numPr>
        <w:autoSpaceDE w:val="0"/>
        <w:autoSpaceDN w:val="0"/>
        <w:adjustRightInd w:val="0"/>
        <w:spacing w:line="260" w:lineRule="exact"/>
        <w:ind w:left="1418" w:hanging="142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wartość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ustalana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ilości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zakupionych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producentów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surowców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wprowadzonych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rynek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podmioty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objęte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pomocą,</w:t>
      </w:r>
    </w:p>
    <w:p w14:paraId="30A1808B" w14:textId="77777777" w:rsidR="0099278E" w:rsidRPr="003A46ED" w:rsidRDefault="0099278E" w:rsidP="00A07317">
      <w:pPr>
        <w:numPr>
          <w:ilvl w:val="0"/>
          <w:numId w:val="22"/>
        </w:numPr>
        <w:autoSpaceDE w:val="0"/>
        <w:autoSpaceDN w:val="0"/>
        <w:adjustRightInd w:val="0"/>
        <w:spacing w:line="260" w:lineRule="exact"/>
        <w:ind w:left="1418" w:hanging="142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udzielenie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zależy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przekazania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części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całości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producentom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surowców;</w:t>
      </w:r>
    </w:p>
    <w:p w14:paraId="3ECD1190" w14:textId="77777777" w:rsidR="0099278E" w:rsidRPr="003A46ED" w:rsidRDefault="0099278E" w:rsidP="00C91C5A">
      <w:pPr>
        <w:numPr>
          <w:ilvl w:val="0"/>
          <w:numId w:val="18"/>
        </w:numPr>
        <w:autoSpaceDE w:val="0"/>
        <w:autoSpaceDN w:val="0"/>
        <w:adjustRightInd w:val="0"/>
        <w:spacing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wywozem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państw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trzecich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państw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członkowskich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tzn.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bezpośrednio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ilością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wywożonych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tworzeniem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sieci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dystrybucyjnej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innymi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wydatkami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bieżącymi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związanymi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eksportowej;</w:t>
      </w:r>
    </w:p>
    <w:p w14:paraId="5C279C93" w14:textId="77777777" w:rsidR="0099278E" w:rsidRPr="003A46ED" w:rsidRDefault="0099278E" w:rsidP="00C91C5A">
      <w:pPr>
        <w:numPr>
          <w:ilvl w:val="0"/>
          <w:numId w:val="18"/>
        </w:numPr>
        <w:autoSpaceDE w:val="0"/>
        <w:autoSpaceDN w:val="0"/>
        <w:adjustRightInd w:val="0"/>
        <w:spacing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uwarunkowanej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pierwszeństwem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użycia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towarów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produkcji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krajowej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towarami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importowanymi;</w:t>
      </w:r>
    </w:p>
    <w:p w14:paraId="76AE9661" w14:textId="77777777" w:rsidR="0099278E" w:rsidRPr="003A46ED" w:rsidRDefault="0099278E" w:rsidP="00C91C5A">
      <w:pPr>
        <w:numPr>
          <w:ilvl w:val="0"/>
          <w:numId w:val="18"/>
        </w:numPr>
        <w:autoSpaceDE w:val="0"/>
        <w:autoSpaceDN w:val="0"/>
        <w:adjustRightInd w:val="0"/>
        <w:spacing w:line="260" w:lineRule="exact"/>
        <w:ind w:left="113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planującym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drogowego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transportu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towarów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nabycie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pojazdów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przeznaczonych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transportu;</w:t>
      </w:r>
    </w:p>
    <w:p w14:paraId="22CC056B" w14:textId="77777777" w:rsidR="0099278E" w:rsidRPr="003A46ED" w:rsidRDefault="0099278E" w:rsidP="00C91C5A">
      <w:pPr>
        <w:numPr>
          <w:ilvl w:val="0"/>
          <w:numId w:val="18"/>
        </w:numPr>
        <w:autoSpaceDE w:val="0"/>
        <w:autoSpaceDN w:val="0"/>
        <w:adjustRightInd w:val="0"/>
        <w:spacing w:line="260" w:lineRule="exact"/>
        <w:ind w:left="1134"/>
        <w:jc w:val="both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ciąży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obowiązek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zwrotu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wynikający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decyzji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Komisji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Europejskiej,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uznającej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niezgodną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wspólnym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rynkiem.</w:t>
      </w:r>
    </w:p>
    <w:p w14:paraId="07F8AF38" w14:textId="77777777" w:rsidR="0099278E" w:rsidRPr="003A46ED" w:rsidRDefault="0099278E" w:rsidP="00C91C5A">
      <w:pPr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Szczegółowy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opis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sektorów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wykluczonych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ubiegania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Rozporządzeniem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Komisji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(UE)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1407/2013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18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grudnia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2013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znajduje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załączniku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="003E2E70" w:rsidRPr="003E2E70">
        <w:rPr>
          <w:rFonts w:ascii="Calibri" w:hAnsi="Calibri"/>
          <w:sz w:val="22"/>
          <w:szCs w:val="22"/>
        </w:rPr>
        <w:t>15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Regulaminu.</w:t>
      </w:r>
    </w:p>
    <w:p w14:paraId="6A66A68C" w14:textId="77777777" w:rsidR="0099278E" w:rsidRPr="003A46ED" w:rsidRDefault="0099278E" w:rsidP="00C91C5A">
      <w:pPr>
        <w:spacing w:line="260" w:lineRule="exact"/>
        <w:ind w:left="709"/>
        <w:jc w:val="both"/>
        <w:rPr>
          <w:rFonts w:ascii="Calibri" w:hAnsi="Calibri"/>
          <w:b/>
          <w:bCs/>
          <w:sz w:val="22"/>
          <w:szCs w:val="22"/>
        </w:rPr>
      </w:pPr>
    </w:p>
    <w:p w14:paraId="7F103354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§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5</w:t>
      </w:r>
    </w:p>
    <w:p w14:paraId="2B8E21FE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Dokumenty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rekrutacyjne</w:t>
      </w:r>
    </w:p>
    <w:p w14:paraId="06BAC626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46504E1C" w14:textId="77777777" w:rsidR="0099278E" w:rsidRPr="003A46ED" w:rsidRDefault="0099278E" w:rsidP="00C91C5A">
      <w:pPr>
        <w:numPr>
          <w:ilvl w:val="0"/>
          <w:numId w:val="6"/>
        </w:numPr>
        <w:spacing w:line="260" w:lineRule="exact"/>
        <w:ind w:left="709" w:hanging="283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dostępne:</w:t>
      </w:r>
    </w:p>
    <w:p w14:paraId="11D16BC1" w14:textId="77777777" w:rsidR="0099278E" w:rsidRPr="003A46ED" w:rsidRDefault="0099278E" w:rsidP="00C91C5A">
      <w:pPr>
        <w:numPr>
          <w:ilvl w:val="0"/>
          <w:numId w:val="1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b/>
          <w:sz w:val="22"/>
          <w:szCs w:val="22"/>
        </w:rPr>
        <w:t>w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Biurze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Projektu: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63AA6">
        <w:rPr>
          <w:rFonts w:ascii="Calibri" w:hAnsi="Calibri"/>
          <w:sz w:val="22"/>
          <w:szCs w:val="22"/>
        </w:rPr>
        <w:t>S</w:t>
      </w:r>
      <w:r w:rsidRPr="00F8542E">
        <w:rPr>
          <w:rFonts w:ascii="Calibri" w:hAnsi="Calibri"/>
          <w:sz w:val="22"/>
          <w:szCs w:val="22"/>
        </w:rPr>
        <w:t>osnowiecki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Park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Naukowo-Technologiczny</w:t>
      </w:r>
      <w:r w:rsidRPr="00F8542E">
        <w:rPr>
          <w:rFonts w:ascii="Calibri" w:hAnsi="Calibri"/>
          <w:sz w:val="22"/>
          <w:szCs w:val="22"/>
        </w:rPr>
        <w:t>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41-208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Sosnowiec,</w:t>
      </w:r>
      <w:r w:rsidR="00A07317">
        <w:rPr>
          <w:rFonts w:ascii="Calibri" w:hAnsi="Calibri"/>
          <w:sz w:val="22"/>
          <w:szCs w:val="22"/>
        </w:rPr>
        <w:br/>
      </w:r>
      <w:r w:rsidRPr="00F8542E">
        <w:rPr>
          <w:rFonts w:ascii="Calibri" w:hAnsi="Calibri"/>
          <w:sz w:val="22"/>
          <w:szCs w:val="22"/>
        </w:rPr>
        <w:t>ul.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Wojska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Polskiego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F8542E">
        <w:rPr>
          <w:rFonts w:ascii="Calibri" w:hAnsi="Calibri"/>
          <w:sz w:val="22"/>
          <w:szCs w:val="22"/>
        </w:rPr>
        <w:t>8</w:t>
      </w:r>
      <w:r w:rsidRPr="00363AA6">
        <w:rPr>
          <w:rFonts w:ascii="Calibri" w:hAnsi="Calibri"/>
          <w:sz w:val="22"/>
          <w:szCs w:val="22"/>
        </w:rPr>
        <w:t>;</w:t>
      </w:r>
    </w:p>
    <w:p w14:paraId="2A1F8DF3" w14:textId="77777777" w:rsidR="0099278E" w:rsidRPr="003A46ED" w:rsidRDefault="0099278E" w:rsidP="00C91C5A">
      <w:pPr>
        <w:numPr>
          <w:ilvl w:val="0"/>
          <w:numId w:val="1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internetowej: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63AA6">
        <w:rPr>
          <w:rFonts w:ascii="Calibri" w:hAnsi="Calibri"/>
          <w:sz w:val="22"/>
          <w:szCs w:val="22"/>
        </w:rPr>
        <w:t>www.spnt.sosnowiec.pl</w:t>
      </w:r>
      <w:r w:rsidR="0000707B">
        <w:rPr>
          <w:rFonts w:ascii="Calibri" w:hAnsi="Calibri"/>
          <w:color w:val="3366FF"/>
          <w:sz w:val="22"/>
          <w:szCs w:val="22"/>
        </w:rPr>
        <w:t xml:space="preserve"> </w:t>
      </w:r>
    </w:p>
    <w:p w14:paraId="17957E05" w14:textId="77777777" w:rsidR="0099278E" w:rsidRDefault="0099278E" w:rsidP="00C91C5A">
      <w:pPr>
        <w:numPr>
          <w:ilvl w:val="0"/>
          <w:numId w:val="7"/>
        </w:numPr>
        <w:suppressAutoHyphens/>
        <w:spacing w:line="260" w:lineRule="exact"/>
        <w:ind w:hanging="294"/>
        <w:jc w:val="both"/>
        <w:rPr>
          <w:rFonts w:ascii="Calibri" w:hAnsi="Calibri"/>
          <w:iCs/>
          <w:sz w:val="22"/>
          <w:szCs w:val="22"/>
        </w:rPr>
      </w:pPr>
      <w:r w:rsidRPr="003A46ED">
        <w:rPr>
          <w:rFonts w:ascii="Calibri" w:hAnsi="Calibri"/>
          <w:iCs/>
          <w:sz w:val="22"/>
          <w:szCs w:val="22"/>
        </w:rPr>
        <w:t>Na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etapie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składania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Formularza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rekrutacyjnego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wystarczające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jest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złożenie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stosownych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iCs/>
          <w:sz w:val="22"/>
          <w:szCs w:val="22"/>
        </w:rPr>
        <w:t>oświadczeń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potwierdzających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spełnienie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kryteriów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grupy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docelowej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projektu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(stanowiących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część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Formularza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3A46ED">
        <w:rPr>
          <w:rFonts w:ascii="Calibri" w:hAnsi="Calibri"/>
          <w:bCs/>
          <w:iCs/>
          <w:sz w:val="22"/>
          <w:szCs w:val="22"/>
        </w:rPr>
        <w:t>rekrutacyjnego).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Odpowiednie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dokumenty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potwierdzające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spełnienie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kryteriów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grupy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docelowej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wskazane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ust.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4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pkt.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Pr="007B5310">
        <w:rPr>
          <w:rFonts w:ascii="Calibri" w:hAnsi="Calibri"/>
          <w:bCs/>
          <w:iCs/>
          <w:sz w:val="22"/>
          <w:szCs w:val="22"/>
        </w:rPr>
        <w:t>C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8118D3">
        <w:rPr>
          <w:rFonts w:ascii="Calibri" w:hAnsi="Calibri"/>
          <w:iCs/>
          <w:sz w:val="22"/>
          <w:szCs w:val="22"/>
        </w:rPr>
        <w:t>Kandyda</w:t>
      </w:r>
      <w:r w:rsidRPr="007B5310">
        <w:rPr>
          <w:rFonts w:ascii="Calibri" w:hAnsi="Calibri"/>
          <w:iCs/>
          <w:sz w:val="22"/>
          <w:szCs w:val="22"/>
        </w:rPr>
        <w:t>t/tka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jest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zobowiązany/a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przedłożyć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przed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przystąpieniem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do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udziału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w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pierwszej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formie</w:t>
      </w:r>
      <w:r w:rsidR="0000707B">
        <w:rPr>
          <w:rFonts w:ascii="Calibri" w:hAnsi="Calibri"/>
          <w:iCs/>
          <w:sz w:val="22"/>
          <w:szCs w:val="22"/>
        </w:rPr>
        <w:t xml:space="preserve"> </w:t>
      </w:r>
      <w:r w:rsidRPr="007B5310">
        <w:rPr>
          <w:rFonts w:ascii="Calibri" w:hAnsi="Calibri"/>
          <w:iCs/>
          <w:sz w:val="22"/>
          <w:szCs w:val="22"/>
        </w:rPr>
        <w:t>wsparcia</w:t>
      </w:r>
      <w:r>
        <w:rPr>
          <w:rFonts w:ascii="Calibri" w:hAnsi="Calibri"/>
          <w:iCs/>
          <w:sz w:val="22"/>
          <w:szCs w:val="22"/>
        </w:rPr>
        <w:t>.</w:t>
      </w:r>
    </w:p>
    <w:p w14:paraId="5D103804" w14:textId="77777777" w:rsidR="0099278E" w:rsidRPr="003A46ED" w:rsidRDefault="008118D3" w:rsidP="00C91C5A">
      <w:pPr>
        <w:numPr>
          <w:ilvl w:val="0"/>
          <w:numId w:val="7"/>
        </w:numPr>
        <w:suppressAutoHyphens/>
        <w:spacing w:line="260" w:lineRule="exact"/>
        <w:ind w:hanging="294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Kandyda</w:t>
      </w:r>
      <w:r w:rsidR="0099278E" w:rsidRPr="003A46ED">
        <w:rPr>
          <w:rFonts w:ascii="Calibri" w:hAnsi="Calibri"/>
          <w:bCs/>
          <w:iCs/>
          <w:sz w:val="22"/>
          <w:szCs w:val="22"/>
        </w:rPr>
        <w:t>t/tka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zainteresowany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udziałem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projekcie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ma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obowiązek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dostarczyć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Beneficjentowi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br/>
        <w:t>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wyznaczonym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terminie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prawidłowo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wypełniony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jeden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komplet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dokumentacji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rekrutacyjnej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br/>
        <w:t>(w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wersji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papierowej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lub</w:t>
      </w:r>
      <w:r w:rsidR="0000707B">
        <w:rPr>
          <w:rFonts w:ascii="Calibri" w:hAnsi="Calibri"/>
          <w:bCs/>
          <w:iCs/>
          <w:sz w:val="22"/>
          <w:szCs w:val="22"/>
        </w:rPr>
        <w:t xml:space="preserve"> </w:t>
      </w:r>
      <w:r w:rsidR="0099278E" w:rsidRPr="003A46ED">
        <w:rPr>
          <w:rFonts w:ascii="Calibri" w:hAnsi="Calibri"/>
          <w:bCs/>
          <w:iCs/>
          <w:sz w:val="22"/>
          <w:szCs w:val="22"/>
        </w:rPr>
        <w:t>elektronicznej).</w:t>
      </w:r>
    </w:p>
    <w:p w14:paraId="5241E61E" w14:textId="77777777" w:rsidR="0099278E" w:rsidRPr="003A46ED" w:rsidRDefault="0099278E" w:rsidP="00C91C5A">
      <w:pPr>
        <w:numPr>
          <w:ilvl w:val="0"/>
          <w:numId w:val="7"/>
        </w:numPr>
        <w:spacing w:line="260" w:lineRule="exact"/>
        <w:ind w:hanging="294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należy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rozumieć:</w:t>
      </w:r>
    </w:p>
    <w:p w14:paraId="4525DF9F" w14:textId="77777777" w:rsidR="0099278E" w:rsidRPr="00A52E63" w:rsidRDefault="0099278E" w:rsidP="00C91C5A">
      <w:pPr>
        <w:numPr>
          <w:ilvl w:val="0"/>
          <w:numId w:val="45"/>
        </w:numPr>
        <w:spacing w:line="260" w:lineRule="exac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52E63">
        <w:rPr>
          <w:rFonts w:ascii="Calibri" w:hAnsi="Calibri" w:cs="Calibri"/>
          <w:b/>
          <w:sz w:val="22"/>
          <w:szCs w:val="22"/>
          <w:u w:val="single"/>
        </w:rPr>
        <w:t>Formularz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rekrutacyjny</w:t>
      </w:r>
      <w:r w:rsidRPr="00A52E63"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którego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3E2E70">
        <w:rPr>
          <w:rFonts w:ascii="Calibri" w:hAnsi="Calibri" w:cs="Calibri"/>
          <w:sz w:val="22"/>
          <w:szCs w:val="22"/>
        </w:rPr>
        <w:t>1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niniejszego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Regulaminu,</w:t>
      </w:r>
      <w:r w:rsidRPr="00A52E63">
        <w:rPr>
          <w:rFonts w:ascii="Calibri" w:hAnsi="Calibri" w:cs="Calibri"/>
          <w:sz w:val="22"/>
          <w:szCs w:val="22"/>
        </w:rPr>
        <w:br/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którym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A52E63">
        <w:rPr>
          <w:rFonts w:ascii="Calibri" w:hAnsi="Calibri" w:cs="Calibri"/>
          <w:sz w:val="22"/>
          <w:szCs w:val="22"/>
        </w:rPr>
        <w:t>ci/tki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opiszą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m.in.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pomysł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firmę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jej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profil,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swoją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wiedzę</w:t>
      </w:r>
      <w:r w:rsidR="00A07317">
        <w:rPr>
          <w:rFonts w:ascii="Calibri" w:hAnsi="Calibri" w:cs="Calibri"/>
          <w:sz w:val="22"/>
          <w:szCs w:val="22"/>
        </w:rPr>
        <w:br/>
      </w:r>
      <w:r w:rsidRPr="00A52E63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doświadczenie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(formalne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nieformalne)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zakresie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planowanej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rozpoczęcia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działalności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gospodarczej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sz w:val="22"/>
          <w:szCs w:val="22"/>
        </w:rPr>
        <w:t>oraz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złożą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obligatoryjne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oświadczenia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potwierdzające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spełnienie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kryteriów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grupy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docelowej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projektu.</w:t>
      </w:r>
    </w:p>
    <w:p w14:paraId="59009E9E" w14:textId="77777777" w:rsidR="0099278E" w:rsidRPr="007B5310" w:rsidRDefault="0099278E" w:rsidP="00C91C5A">
      <w:pPr>
        <w:pStyle w:val="Akapitzlist"/>
        <w:spacing w:line="260" w:lineRule="exact"/>
        <w:ind w:left="1134"/>
        <w:jc w:val="both"/>
        <w:rPr>
          <w:rFonts w:cs="Calibri"/>
        </w:rPr>
      </w:pPr>
      <w:r w:rsidRPr="007B5310">
        <w:rPr>
          <w:rFonts w:cs="Calibri"/>
        </w:rPr>
        <w:t>Formularz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należy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przygotować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w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sposób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kompletny,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czytelny,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w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formie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pisemnej,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zawierający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czytelny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podpis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potencjalnego</w:t>
      </w:r>
      <w:r w:rsidR="0000707B">
        <w:rPr>
          <w:rFonts w:cs="Calibri"/>
        </w:rPr>
        <w:t xml:space="preserve"> </w:t>
      </w:r>
      <w:r w:rsidR="008118D3">
        <w:rPr>
          <w:rFonts w:cs="Calibri"/>
        </w:rPr>
        <w:t>U</w:t>
      </w:r>
      <w:r w:rsidRPr="007B5310">
        <w:rPr>
          <w:rFonts w:cs="Calibri"/>
        </w:rPr>
        <w:t>czestnika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projektu.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W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formularzu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rekrutacyjnym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ze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szczególną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uwagą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należy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uzupełnić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następujące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oświadczenia,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których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treść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znajduje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się</w:t>
      </w:r>
      <w:r w:rsidR="0000707B">
        <w:rPr>
          <w:rFonts w:cs="Calibri"/>
        </w:rPr>
        <w:t xml:space="preserve"> </w:t>
      </w:r>
      <w:r w:rsidRPr="00A86BB5">
        <w:rPr>
          <w:rFonts w:cs="Calibri"/>
        </w:rPr>
        <w:t>w</w:t>
      </w:r>
      <w:r w:rsidR="0000707B" w:rsidRPr="00A86BB5">
        <w:rPr>
          <w:rFonts w:cs="Calibri"/>
        </w:rPr>
        <w:t xml:space="preserve"> </w:t>
      </w:r>
      <w:r w:rsidRPr="00A86BB5">
        <w:rPr>
          <w:rFonts w:cs="Calibri"/>
        </w:rPr>
        <w:t>części</w:t>
      </w:r>
      <w:r w:rsidR="0000707B" w:rsidRPr="00A86BB5">
        <w:rPr>
          <w:rFonts w:cs="Calibri"/>
        </w:rPr>
        <w:t xml:space="preserve"> </w:t>
      </w:r>
      <w:r w:rsidRPr="00A86BB5">
        <w:rPr>
          <w:rFonts w:cs="Calibri"/>
        </w:rPr>
        <w:t>V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Formularza</w:t>
      </w:r>
      <w:r w:rsidR="0000707B">
        <w:rPr>
          <w:rFonts w:cs="Calibri"/>
        </w:rPr>
        <w:t xml:space="preserve"> </w:t>
      </w:r>
      <w:r w:rsidRPr="007B5310">
        <w:rPr>
          <w:rFonts w:cs="Calibri"/>
        </w:rPr>
        <w:t>rekrutacyjnego:</w:t>
      </w:r>
    </w:p>
    <w:p w14:paraId="07D1F4A9" w14:textId="1A6B9B2E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potwierdzające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="00194FC6">
        <w:rPr>
          <w:rFonts w:ascii="Calibri" w:hAnsi="Calibri" w:cs="Calibri"/>
          <w:sz w:val="22"/>
          <w:szCs w:val="22"/>
          <w:u w:val="single"/>
        </w:rPr>
        <w:t xml:space="preserve">datę urodzenia i </w:t>
      </w:r>
      <w:r w:rsidRPr="007B5310">
        <w:rPr>
          <w:rFonts w:ascii="Calibri" w:hAnsi="Calibri" w:cs="Calibri"/>
          <w:sz w:val="22"/>
          <w:szCs w:val="22"/>
          <w:u w:val="single"/>
        </w:rPr>
        <w:t>miejsce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zamieszkania</w:t>
      </w:r>
      <w:r w:rsidRPr="007B5310"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wraz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3A0EE3">
        <w:rPr>
          <w:rFonts w:ascii="Calibri" w:hAnsi="Calibri" w:cs="Calibri"/>
          <w:sz w:val="22"/>
          <w:szCs w:val="22"/>
        </w:rPr>
        <w:t> </w:t>
      </w:r>
      <w:r w:rsidRPr="007B5310">
        <w:rPr>
          <w:rFonts w:ascii="Calibri" w:hAnsi="Calibri" w:cs="Calibri"/>
          <w:sz w:val="22"/>
          <w:szCs w:val="22"/>
        </w:rPr>
        <w:t>możliwością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wglądu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dowodu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osobistego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równoważnego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3A0EE3">
        <w:rPr>
          <w:rFonts w:ascii="Calibri" w:hAnsi="Calibri" w:cs="Calibri"/>
          <w:sz w:val="22"/>
          <w:szCs w:val="22"/>
        </w:rPr>
        <w:t> 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takich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danych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dowodzie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osobistym</w:t>
      </w:r>
      <w:r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momencie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osobistego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składania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formularza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rekrutacyjnego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wysłania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rekrutacyjnych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pocztą/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kurierem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wgląd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dowodu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osobistego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równoważnego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dokumentu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rozmową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F42B1F">
        <w:rPr>
          <w:rFonts w:ascii="Calibri" w:hAnsi="Calibri" w:cs="Calibri"/>
          <w:sz w:val="22"/>
          <w:szCs w:val="22"/>
        </w:rPr>
        <w:t>kwalifikacyjną;</w:t>
      </w:r>
    </w:p>
    <w:p w14:paraId="1CA3A208" w14:textId="77777777" w:rsidR="00194FC6" w:rsidRPr="00194FC6" w:rsidRDefault="00194FC6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194FC6">
        <w:rPr>
          <w:rFonts w:ascii="Calibri" w:hAnsi="Calibri" w:cs="Calibri"/>
          <w:sz w:val="22"/>
          <w:szCs w:val="22"/>
          <w:u w:val="single"/>
        </w:rPr>
        <w:t>oświadczenie o wykształceniu</w:t>
      </w:r>
    </w:p>
    <w:p w14:paraId="4C8BCDF2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osobą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bezrobotną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bezrobotnych</w:t>
      </w:r>
      <w:r>
        <w:rPr>
          <w:rFonts w:ascii="Calibri" w:hAnsi="Calibri" w:cs="Calibri"/>
          <w:sz w:val="22"/>
          <w:szCs w:val="22"/>
        </w:rPr>
        <w:t>.</w:t>
      </w:r>
    </w:p>
    <w:p w14:paraId="2A6889DE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1800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Osoby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bezrobotne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zarejestrowane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w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Powiatowym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Urzędzie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przystąpieniem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udziału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pierwszej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formie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wsparcia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zobowiązane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przedłożenia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poświadczającego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rejestrację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właściwy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Powiatowy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Urząd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(wystawione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terminie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maksymalnie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10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roboczych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złożenia);</w:t>
      </w:r>
    </w:p>
    <w:p w14:paraId="077DD208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bierności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zawodowej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biernych/nieaktywnych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zawodowo;</w:t>
      </w:r>
    </w:p>
    <w:p w14:paraId="00EF4238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osobą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zwolnioną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przyczyn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zakładu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składają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osoby,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pozostają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zatrudnienia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utraciły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okresie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dłuższym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6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miesięcy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przystąpienia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projektu;</w:t>
      </w:r>
    </w:p>
    <w:p w14:paraId="75CC127E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osobą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przewidzianą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do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zwolnienia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składane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osoby,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znajdują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okresie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wypowiedzenia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służbowego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zostały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poinformowane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pracodawcę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zamiarze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nieprzedłużenia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niego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CF0464">
        <w:rPr>
          <w:rFonts w:ascii="Calibri" w:hAnsi="Calibri" w:cs="Calibri"/>
          <w:sz w:val="22"/>
          <w:szCs w:val="22"/>
        </w:rPr>
        <w:t>służbowego.</w:t>
      </w:r>
    </w:p>
    <w:p w14:paraId="30EE55CD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osobą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zagrożoną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zwolnieniem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przyczyn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zakładu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 w:rsidRPr="00651E16">
        <w:rPr>
          <w:rFonts w:ascii="Calibri" w:hAnsi="Calibri" w:cs="Calibri"/>
          <w:sz w:val="22"/>
          <w:szCs w:val="22"/>
        </w:rPr>
        <w:t xml:space="preserve"> </w:t>
      </w:r>
      <w:r w:rsidRPr="00651E16">
        <w:rPr>
          <w:rFonts w:ascii="Calibri" w:hAnsi="Calibri" w:cs="Calibri"/>
          <w:sz w:val="22"/>
          <w:szCs w:val="22"/>
        </w:rPr>
        <w:t>–</w:t>
      </w:r>
      <w:r w:rsidR="0000707B" w:rsidRPr="00651E16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składane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pracujące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przedsiębiorstwach,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okresie</w:t>
      </w:r>
      <w:r w:rsidR="00A07317">
        <w:rPr>
          <w:rFonts w:ascii="Calibri" w:hAnsi="Calibri" w:cs="Calibri"/>
          <w:sz w:val="22"/>
          <w:szCs w:val="22"/>
        </w:rPr>
        <w:br/>
      </w:r>
      <w:r w:rsidRPr="007B5310">
        <w:rPr>
          <w:rFonts w:ascii="Calibri" w:hAnsi="Calibri" w:cs="Calibri"/>
          <w:sz w:val="22"/>
          <w:szCs w:val="22"/>
        </w:rPr>
        <w:t>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miesięcy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poprzedzających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przystąpienie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danego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pracownika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dokonał</w:t>
      </w:r>
      <w:r>
        <w:rPr>
          <w:rFonts w:ascii="Calibri" w:hAnsi="Calibri" w:cs="Calibri"/>
          <w:sz w:val="22"/>
          <w:szCs w:val="22"/>
        </w:rPr>
        <w:t>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rozwiązania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</w:t>
      </w:r>
      <w:r>
        <w:rPr>
          <w:rFonts w:ascii="Calibri" w:hAnsi="Calibri" w:cs="Calibri"/>
          <w:sz w:val="22"/>
          <w:szCs w:val="22"/>
        </w:rPr>
        <w:t>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służbowego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</w:t>
      </w:r>
      <w:r w:rsidRPr="007B5310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pracowników.</w:t>
      </w:r>
    </w:p>
    <w:p w14:paraId="425E5963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o</w:t>
      </w:r>
      <w:r w:rsidRPr="007B5310">
        <w:rPr>
          <w:rFonts w:ascii="Calibri" w:hAnsi="Calibri" w:cs="Calibri"/>
          <w:sz w:val="22"/>
          <w:szCs w:val="22"/>
          <w:u w:val="single"/>
        </w:rPr>
        <w:t>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obecnym/byłym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pracownikiem</w:t>
      </w:r>
      <w:r w:rsidR="0000707B" w:rsidRPr="00651E16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przedsiębiorstwa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sektora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MŚP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przedsiębiorstwa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przechodzącego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procesy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restrukturyzacyjne,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przedsiębiorstwa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odczuwającego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negatywne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skutki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zmiany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gospodarczej,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przedsiębiorstwa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znajdującego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sytuacji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kryzysowej</w:t>
      </w:r>
    </w:p>
    <w:p w14:paraId="3898027B" w14:textId="77777777" w:rsidR="0099278E" w:rsidRPr="007B5310" w:rsidRDefault="0099278E" w:rsidP="00C91C5A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oświadczenie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byciu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osobą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niepełnosprawną</w:t>
      </w:r>
      <w:r w:rsidR="00651E16">
        <w:rPr>
          <w:rFonts w:ascii="Calibri" w:hAnsi="Calibri" w:cs="Calibri"/>
          <w:sz w:val="22"/>
          <w:szCs w:val="22"/>
          <w:u w:val="single"/>
        </w:rPr>
        <w:t xml:space="preserve"> (osobą z niepełnosprawnościami)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3AA40884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1800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651E16">
        <w:rPr>
          <w:rFonts w:ascii="Calibri" w:hAnsi="Calibri" w:cs="Calibri"/>
          <w:sz w:val="22"/>
          <w:szCs w:val="22"/>
        </w:rPr>
        <w:t>niepełnosprawne (</w:t>
      </w:r>
      <w:r w:rsidRPr="007B5310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niepełnosprawnościami</w:t>
      </w:r>
      <w:r w:rsidR="00651E16">
        <w:rPr>
          <w:rFonts w:ascii="Calibri" w:hAnsi="Calibri" w:cs="Calibri"/>
          <w:sz w:val="22"/>
          <w:szCs w:val="22"/>
        </w:rPr>
        <w:t>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przystąpieniem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udziału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pierwszej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formie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wsparcia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zobowiązane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przedłożenia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uwierzytelnionej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kserokopii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potwierdzającego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status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651E16">
        <w:rPr>
          <w:rFonts w:ascii="Calibri" w:hAnsi="Calibri" w:cs="Calibri"/>
          <w:sz w:val="22"/>
          <w:szCs w:val="22"/>
        </w:rPr>
        <w:t>niepełnosprawnej (</w:t>
      </w:r>
      <w:r w:rsidRPr="007B5310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niepełnosprawnościami</w:t>
      </w:r>
      <w:r w:rsidR="00651E16">
        <w:rPr>
          <w:rFonts w:ascii="Calibri" w:hAnsi="Calibri" w:cs="Calibri"/>
          <w:sz w:val="22"/>
          <w:szCs w:val="22"/>
        </w:rPr>
        <w:t>)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41E79601" w14:textId="77777777" w:rsidR="0099278E" w:rsidRPr="007B5310" w:rsidRDefault="0099278E" w:rsidP="00C91C5A">
      <w:pPr>
        <w:numPr>
          <w:ilvl w:val="1"/>
          <w:numId w:val="8"/>
        </w:numPr>
        <w:autoSpaceDE w:val="0"/>
        <w:autoSpaceDN w:val="0"/>
        <w:adjustRightInd w:val="0"/>
        <w:spacing w:line="260" w:lineRule="exact"/>
        <w:ind w:left="2410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rehabilitacji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zawodowej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społecznej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oraz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zatrudnianiu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osób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niepełnosprawnych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będzie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to:</w:t>
      </w:r>
    </w:p>
    <w:p w14:paraId="6C728D56" w14:textId="77777777" w:rsidR="0099278E" w:rsidRPr="007B5310" w:rsidRDefault="0099278E" w:rsidP="00C91C5A">
      <w:pPr>
        <w:numPr>
          <w:ilvl w:val="2"/>
          <w:numId w:val="8"/>
        </w:numPr>
        <w:autoSpaceDE w:val="0"/>
        <w:autoSpaceDN w:val="0"/>
        <w:adjustRightInd w:val="0"/>
        <w:spacing w:line="260" w:lineRule="exact"/>
        <w:ind w:left="311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zakwalifikowaniu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organy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orzekające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jednego</w:t>
      </w:r>
      <w:r w:rsidRPr="007B5310">
        <w:rPr>
          <w:rFonts w:ascii="Calibri" w:hAnsi="Calibri" w:cs="Calibri"/>
          <w:sz w:val="22"/>
          <w:szCs w:val="22"/>
        </w:rPr>
        <w:br/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trzech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stopni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określonych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art.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3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wspomnianej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01A50871" w14:textId="77777777" w:rsidR="0099278E" w:rsidRPr="007B5310" w:rsidRDefault="0099278E" w:rsidP="00C91C5A">
      <w:pPr>
        <w:numPr>
          <w:ilvl w:val="2"/>
          <w:numId w:val="8"/>
        </w:numPr>
        <w:autoSpaceDE w:val="0"/>
        <w:autoSpaceDN w:val="0"/>
        <w:adjustRightInd w:val="0"/>
        <w:spacing w:line="260" w:lineRule="exact"/>
        <w:ind w:left="311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całkowitej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częściowej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niezdolności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odrębnych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przepisów,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3341959E" w14:textId="77777777" w:rsidR="0099278E" w:rsidRPr="007B5310" w:rsidRDefault="0099278E" w:rsidP="00C91C5A">
      <w:pPr>
        <w:numPr>
          <w:ilvl w:val="2"/>
          <w:numId w:val="8"/>
        </w:numPr>
        <w:autoSpaceDE w:val="0"/>
        <w:autoSpaceDN w:val="0"/>
        <w:adjustRightInd w:val="0"/>
        <w:spacing w:line="260" w:lineRule="exact"/>
        <w:ind w:left="311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ukończeniem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16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życia,</w:t>
      </w:r>
    </w:p>
    <w:p w14:paraId="76159B93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1800" w:firstLine="327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lub</w:t>
      </w:r>
    </w:p>
    <w:p w14:paraId="35FE3F31" w14:textId="77777777" w:rsidR="0099278E" w:rsidRPr="007B5310" w:rsidRDefault="0099278E" w:rsidP="00C91C5A">
      <w:pPr>
        <w:numPr>
          <w:ilvl w:val="1"/>
          <w:numId w:val="8"/>
        </w:numPr>
        <w:autoSpaceDE w:val="0"/>
        <w:autoSpaceDN w:val="0"/>
        <w:adjustRightInd w:val="0"/>
        <w:spacing w:line="260" w:lineRule="exact"/>
        <w:ind w:left="2552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zaburzeniami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psychicznymi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br/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ochronie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zdrowia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psychicznego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75CB0281" w14:textId="77777777" w:rsidR="0099278E" w:rsidRPr="007B5310" w:rsidRDefault="0099278E" w:rsidP="00C91C5A">
      <w:pPr>
        <w:numPr>
          <w:ilvl w:val="2"/>
          <w:numId w:val="8"/>
        </w:numPr>
        <w:autoSpaceDE w:val="0"/>
        <w:autoSpaceDN w:val="0"/>
        <w:adjustRightInd w:val="0"/>
        <w:spacing w:line="260" w:lineRule="exact"/>
        <w:ind w:left="311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082C088D" w14:textId="77777777" w:rsidR="0099278E" w:rsidRDefault="0099278E" w:rsidP="00C91C5A">
      <w:pPr>
        <w:numPr>
          <w:ilvl w:val="2"/>
          <w:numId w:val="8"/>
        </w:numPr>
        <w:autoSpaceDE w:val="0"/>
        <w:autoSpaceDN w:val="0"/>
        <w:adjustRightInd w:val="0"/>
        <w:spacing w:line="260" w:lineRule="exact"/>
        <w:ind w:left="311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inny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lekarza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poświadczający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taki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jak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opinia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zdrowia.</w:t>
      </w:r>
    </w:p>
    <w:p w14:paraId="1C50BC1A" w14:textId="77777777" w:rsidR="00D81A4C" w:rsidRPr="0089138A" w:rsidRDefault="0089138A" w:rsidP="00D81A4C">
      <w:pPr>
        <w:numPr>
          <w:ilvl w:val="1"/>
          <w:numId w:val="30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89138A">
        <w:rPr>
          <w:rFonts w:ascii="Calibri" w:hAnsi="Calibri" w:cs="Calibri"/>
          <w:sz w:val="22"/>
          <w:szCs w:val="22"/>
          <w:u w:val="single"/>
        </w:rPr>
        <w:t>oświadczenie o byciu pracownikiem lub byłym pracownikiem jednostek organizacyjnych spółek węglowych oraz przedsiębiorstw z nimi powiązanych (kooperujących)</w:t>
      </w:r>
    </w:p>
    <w:p w14:paraId="604CF1BB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1800"/>
        <w:jc w:val="both"/>
        <w:rPr>
          <w:rFonts w:ascii="Calibri" w:hAnsi="Calibri" w:cs="Calibri"/>
          <w:sz w:val="22"/>
          <w:szCs w:val="22"/>
        </w:rPr>
      </w:pPr>
    </w:p>
    <w:p w14:paraId="02E28D4C" w14:textId="77777777" w:rsidR="0099278E" w:rsidRPr="007B5310" w:rsidRDefault="0099278E" w:rsidP="00C91C5A">
      <w:pPr>
        <w:numPr>
          <w:ilvl w:val="0"/>
          <w:numId w:val="45"/>
        </w:numPr>
        <w:spacing w:line="260" w:lineRule="exac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5310">
        <w:rPr>
          <w:rFonts w:ascii="Calibri" w:hAnsi="Calibri" w:cs="Calibri"/>
          <w:b/>
          <w:sz w:val="22"/>
          <w:szCs w:val="22"/>
          <w:u w:val="single"/>
        </w:rPr>
        <w:t>Dodatkowo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do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formularza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rekrutacyjnego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należy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dołączyć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następujące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  <w:u w:val="single"/>
        </w:rPr>
        <w:t>dokumenty: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8534179" w14:textId="77777777" w:rsidR="0099278E" w:rsidRPr="007B5310" w:rsidRDefault="0099278E" w:rsidP="00C91C5A">
      <w:pPr>
        <w:numPr>
          <w:ilvl w:val="0"/>
          <w:numId w:val="44"/>
        </w:numPr>
        <w:autoSpaceDE w:val="0"/>
        <w:autoSpaceDN w:val="0"/>
        <w:adjustRightInd w:val="0"/>
        <w:spacing w:line="260" w:lineRule="exact"/>
        <w:jc w:val="both"/>
        <w:rPr>
          <w:rStyle w:val="Uwydatnienie"/>
          <w:rFonts w:ascii="Calibri" w:eastAsia="SimSun" w:hAnsi="Calibri" w:cs="Calibri"/>
          <w:i w:val="0"/>
          <w:iCs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w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przypadku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osób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niepełnosprawnych</w:t>
      </w:r>
      <w:r>
        <w:rPr>
          <w:rFonts w:ascii="Calibri" w:hAnsi="Calibri" w:cs="Calibri"/>
          <w:sz w:val="22"/>
          <w:szCs w:val="22"/>
          <w:u w:val="single"/>
        </w:rPr>
        <w:t>/osób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niepełnosprawnościami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orzeczenie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od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lekarza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medycyny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zdolności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prowadzenia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własnej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działalności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gospodarczej</w:t>
      </w:r>
      <w:r w:rsidRPr="007B5310">
        <w:rPr>
          <w:rStyle w:val="Uwydatnienie"/>
          <w:rFonts w:ascii="Calibri" w:eastAsia="SimSun" w:hAnsi="Calibri" w:cs="Calibri"/>
          <w:sz w:val="22"/>
          <w:szCs w:val="22"/>
        </w:rPr>
        <w:t>;</w:t>
      </w:r>
    </w:p>
    <w:p w14:paraId="3D03A6E3" w14:textId="77777777" w:rsidR="0099278E" w:rsidRDefault="0099278E" w:rsidP="00C91C5A">
      <w:pPr>
        <w:numPr>
          <w:ilvl w:val="0"/>
          <w:numId w:val="4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oświadczenie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niekaralności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karą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zakazu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dostępu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środków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cudzoziemców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przebywających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terytorium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Rzeczypospolitej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Polskiej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wbrew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przepisom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ustawy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15.06.2012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skutkach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powierzenia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wykonywania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cudzoziemcom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przebywającym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terytorium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Rzeczypospolitej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Polskiej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dotyczy.</w:t>
      </w:r>
    </w:p>
    <w:p w14:paraId="4C6BDA16" w14:textId="7E21300C" w:rsidR="00E4143E" w:rsidRPr="00E4143E" w:rsidRDefault="00E4143E" w:rsidP="00C91C5A">
      <w:pPr>
        <w:numPr>
          <w:ilvl w:val="0"/>
          <w:numId w:val="44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color w:val="FF0000"/>
          <w:sz w:val="22"/>
          <w:szCs w:val="22"/>
        </w:rPr>
      </w:pPr>
      <w:r w:rsidRPr="00E4143E">
        <w:rPr>
          <w:rFonts w:ascii="Calibri" w:hAnsi="Calibri" w:cs="Calibri"/>
          <w:color w:val="FF0000"/>
          <w:sz w:val="22"/>
          <w:szCs w:val="22"/>
        </w:rPr>
        <w:t>Oświadczenie osoby aplikującej o udział w projekcie</w:t>
      </w:r>
      <w:r>
        <w:rPr>
          <w:rFonts w:ascii="Calibri" w:hAnsi="Calibri" w:cs="Calibri"/>
          <w:color w:val="FF0000"/>
          <w:sz w:val="22"/>
          <w:szCs w:val="22"/>
        </w:rPr>
        <w:t xml:space="preserve"> (zał. nr 16 do Regulaminu) – dotyczy wszystkich osób </w:t>
      </w:r>
      <w:r w:rsidRPr="00E4143E">
        <w:rPr>
          <w:rFonts w:ascii="Calibri" w:hAnsi="Calibri" w:cs="Calibri"/>
          <w:color w:val="FF0000"/>
          <w:sz w:val="22"/>
          <w:szCs w:val="22"/>
        </w:rPr>
        <w:t>aplikując</w:t>
      </w:r>
      <w:r>
        <w:rPr>
          <w:rFonts w:ascii="Calibri" w:hAnsi="Calibri" w:cs="Calibri"/>
          <w:color w:val="FF0000"/>
          <w:sz w:val="22"/>
          <w:szCs w:val="22"/>
        </w:rPr>
        <w:t>ych</w:t>
      </w:r>
      <w:r w:rsidRPr="00E4143E">
        <w:rPr>
          <w:rFonts w:ascii="Calibri" w:hAnsi="Calibri" w:cs="Calibri"/>
          <w:color w:val="FF0000"/>
          <w:sz w:val="22"/>
          <w:szCs w:val="22"/>
        </w:rPr>
        <w:t xml:space="preserve"> o udział w projekcie</w:t>
      </w:r>
    </w:p>
    <w:p w14:paraId="50261A78" w14:textId="77777777" w:rsidR="0099278E" w:rsidRPr="00A07317" w:rsidRDefault="0099278E" w:rsidP="00A07317">
      <w:pPr>
        <w:autoSpaceDE w:val="0"/>
        <w:autoSpaceDN w:val="0"/>
        <w:adjustRightInd w:val="0"/>
        <w:spacing w:line="260" w:lineRule="exact"/>
        <w:ind w:left="1800"/>
        <w:jc w:val="both"/>
        <w:rPr>
          <w:rFonts w:ascii="Calibri" w:hAnsi="Calibri" w:cs="Calibri"/>
          <w:sz w:val="22"/>
          <w:szCs w:val="22"/>
        </w:rPr>
      </w:pPr>
    </w:p>
    <w:p w14:paraId="60D25CC9" w14:textId="77777777" w:rsidR="0099278E" w:rsidRPr="00A52E63" w:rsidRDefault="0099278E" w:rsidP="00C91C5A">
      <w:pPr>
        <w:numPr>
          <w:ilvl w:val="0"/>
          <w:numId w:val="45"/>
        </w:numPr>
        <w:spacing w:line="260" w:lineRule="exac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52E63">
        <w:rPr>
          <w:rFonts w:ascii="Calibri" w:hAnsi="Calibri" w:cs="Calibri"/>
          <w:b/>
          <w:sz w:val="22"/>
          <w:szCs w:val="22"/>
          <w:u w:val="single"/>
        </w:rPr>
        <w:t>Dokumenty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składane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przed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przystąpieniem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do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udziału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w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pierwszej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formie</w:t>
      </w:r>
      <w:r w:rsidR="0000707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52E63">
        <w:rPr>
          <w:rFonts w:ascii="Calibri" w:hAnsi="Calibri" w:cs="Calibri"/>
          <w:b/>
          <w:sz w:val="22"/>
          <w:szCs w:val="22"/>
          <w:u w:val="single"/>
        </w:rPr>
        <w:t>wsparcia:</w:t>
      </w:r>
    </w:p>
    <w:p w14:paraId="013E7A24" w14:textId="77777777" w:rsidR="0099278E" w:rsidRPr="007B5310" w:rsidRDefault="0099278E" w:rsidP="00C91C5A">
      <w:pPr>
        <w:numPr>
          <w:ilvl w:val="1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Osoby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zwolnione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przyczyn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dotyczących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zakładu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w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okresie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nie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dłuższym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niż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6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miesięcy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od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rozpoczęcia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udziału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w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projekcie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przedkładają:</w:t>
      </w:r>
    </w:p>
    <w:p w14:paraId="54E078DD" w14:textId="77777777" w:rsidR="0099278E" w:rsidRPr="007B5310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/>
          <w:b/>
          <w:sz w:val="22"/>
          <w:szCs w:val="22"/>
        </w:rPr>
        <w:t>kserokopię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świadectwa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pracy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potwierdzoną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zgodność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oryginałem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cywilno-prawnej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wypowiedzenia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cywilno-prawnej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potwierdzone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za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zgodność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840AFA">
        <w:rPr>
          <w:rFonts w:ascii="Calibri" w:hAnsi="Calibri" w:cs="Calibri"/>
          <w:b/>
          <w:sz w:val="22"/>
          <w:szCs w:val="22"/>
        </w:rPr>
        <w:t>oryginałem</w:t>
      </w:r>
    </w:p>
    <w:p w14:paraId="4289A28F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86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 w:cs="Calibri"/>
          <w:sz w:val="22"/>
          <w:szCs w:val="22"/>
        </w:rPr>
        <w:t>(w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niniejszym/-ch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dokumencie/-tach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powinien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znaleźć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zapis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wskazujący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jednoznacznie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zwolnienia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pracownika,</w:t>
      </w:r>
      <w:r w:rsidR="00A07317">
        <w:rPr>
          <w:rFonts w:ascii="Calibri" w:hAnsi="Calibri" w:cs="Calibri"/>
          <w:sz w:val="22"/>
          <w:szCs w:val="22"/>
        </w:rPr>
        <w:br/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przeciwnym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należy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przedłożyć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również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zaświadczenie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od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pracodawcy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(zał.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14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Regulaminu)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wskazujące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zwolnienia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gdy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dokonanego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zwolnienia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wynika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jednoznacznie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świadectwa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wypowiedzenia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umowy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cywilnoprawnej.</w:t>
      </w:r>
      <w:r w:rsidR="0000707B">
        <w:rPr>
          <w:rFonts w:ascii="Calibri" w:hAnsi="Calibri" w:cs="Calibri"/>
          <w:sz w:val="22"/>
          <w:szCs w:val="22"/>
        </w:rPr>
        <w:t xml:space="preserve"> </w:t>
      </w:r>
    </w:p>
    <w:p w14:paraId="352E18F3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86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Jedynie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indywidualnych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przypadkach,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gdy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faktycznie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niemożliwym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uzyskanie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ww.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dokumentów,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tj.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zaświadczeń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pracodawcy,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dopuszczalne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kwalifikowanie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złożonego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imiennego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zawierającego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informację,</w:t>
      </w:r>
      <w:r w:rsidR="00A07317">
        <w:rPr>
          <w:rFonts w:ascii="Calibri" w:hAnsi="Calibri" w:cs="Calibri"/>
          <w:sz w:val="22"/>
          <w:szCs w:val="22"/>
        </w:rPr>
        <w:br/>
      </w:r>
      <w:r w:rsidR="00A201CB">
        <w:rPr>
          <w:rFonts w:ascii="Calibri" w:hAnsi="Calibri" w:cs="Calibri"/>
          <w:sz w:val="22"/>
          <w:szCs w:val="22"/>
        </w:rPr>
        <w:t>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pracodawca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rozwiązując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umowę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uczestnika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poinformował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zwolnienia,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wynikały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Beneficjent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zastrzega,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wątpliwości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treści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złożonego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może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zweryfikować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zgodność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faktycznym.</w:t>
      </w:r>
    </w:p>
    <w:p w14:paraId="447FE351" w14:textId="77777777" w:rsidR="0099278E" w:rsidRPr="007B5310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31BFE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rejestracji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jako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osoba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bezrobotna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odpowiednim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Powiatowym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Urzędzie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wcześniej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niż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10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dni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złożeniem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DOTYCZY;</w:t>
      </w:r>
    </w:p>
    <w:p w14:paraId="79406760" w14:textId="77777777" w:rsidR="0099278E" w:rsidRPr="007B5310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dokumentu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potwierdzającego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status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niepełnosprawnej/osoby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sz w:val="22"/>
          <w:szCs w:val="22"/>
        </w:rPr>
        <w:t>niepełnosprawnościami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potwierdzoną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zgodność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oryginałem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DOTYCZY:</w:t>
      </w:r>
    </w:p>
    <w:p w14:paraId="36CABC9F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A07317">
        <w:rPr>
          <w:rFonts w:ascii="Calibri" w:hAnsi="Calibri" w:cs="Calibri"/>
          <w:i/>
          <w:sz w:val="22"/>
          <w:szCs w:val="22"/>
        </w:rPr>
        <w:br/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rehabilitacji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zawodowej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społecznej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oraz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zatrudnianiu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osób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niepełnosprawnych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będzie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to:</w:t>
      </w:r>
    </w:p>
    <w:p w14:paraId="1AB2E539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zakwalifikowaniu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organy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orzekające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trzech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stopni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określonych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art.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3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wspomnianej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5C107DCB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całkowitej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częściowej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niezdolności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odrębnych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przepisów</w:t>
      </w:r>
      <w:r>
        <w:rPr>
          <w:rFonts w:ascii="Calibri" w:hAnsi="Calibri" w:cs="Calibri"/>
          <w:sz w:val="22"/>
          <w:szCs w:val="22"/>
        </w:rPr>
        <w:t>,</w:t>
      </w:r>
      <w:r w:rsidRPr="007B5310"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7FB6B686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ukończeniem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16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życia,</w:t>
      </w:r>
    </w:p>
    <w:p w14:paraId="1F853475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09" w:firstLine="327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lub</w:t>
      </w:r>
    </w:p>
    <w:p w14:paraId="543A370F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zaburzeniami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psychicznymi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ochronie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zdrowia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psychicznego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585F0A06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51105E46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inny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lekarza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poświadczający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taki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jak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orzecze</w:t>
      </w:r>
      <w:r>
        <w:rPr>
          <w:rFonts w:ascii="Calibri" w:hAnsi="Calibri" w:cs="Calibri"/>
          <w:sz w:val="22"/>
          <w:szCs w:val="22"/>
        </w:rPr>
        <w:t>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zdrowia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zdrowia.</w:t>
      </w:r>
    </w:p>
    <w:p w14:paraId="7BFD71F4" w14:textId="77777777" w:rsidR="0099278E" w:rsidRPr="00631BFE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31BFE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działalności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w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sektorze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górniczym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kooperacji</w:t>
      </w:r>
      <w:r w:rsidR="00721AE9">
        <w:rPr>
          <w:rFonts w:ascii="Calibri" w:hAnsi="Calibri" w:cs="Calibri"/>
          <w:b/>
          <w:sz w:val="22"/>
          <w:szCs w:val="22"/>
        </w:rPr>
        <w:t xml:space="preserve"> z sektorem górniczym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Regulaminu.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Składają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osoby,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pracowały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jednostkach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organizacyjnych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spółek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węglowych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przedsiębiorstwach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nim</w:t>
      </w:r>
      <w:r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721AE9">
        <w:rPr>
          <w:rFonts w:ascii="Calibri" w:hAnsi="Calibri" w:cs="Calibri"/>
          <w:sz w:val="22"/>
          <w:szCs w:val="22"/>
        </w:rPr>
        <w:t>kooperujących</w:t>
      </w:r>
      <w:r w:rsidRPr="007B5310">
        <w:rPr>
          <w:rFonts w:ascii="Calibri" w:hAnsi="Calibri" w:cs="Calibri"/>
          <w:sz w:val="22"/>
          <w:szCs w:val="22"/>
        </w:rPr>
        <w:t>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możliwości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uzyskania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(zakład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uległ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likwidacji,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odmowa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uzupełnienia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</w:t>
      </w:r>
      <w:r>
        <w:rPr>
          <w:rFonts w:ascii="Calibri" w:hAnsi="Calibri" w:cs="Calibri"/>
          <w:sz w:val="22"/>
          <w:szCs w:val="22"/>
        </w:rPr>
        <w:t>edstawicieli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itp.</w:t>
      </w:r>
      <w:r w:rsidRPr="007B5310">
        <w:rPr>
          <w:rFonts w:ascii="Calibri" w:hAnsi="Calibri" w:cs="Calibri"/>
          <w:sz w:val="22"/>
          <w:szCs w:val="22"/>
        </w:rPr>
        <w:t>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dopuszcza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stosownego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ta/tkę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DOTYCZY;</w:t>
      </w:r>
    </w:p>
    <w:p w14:paraId="45098544" w14:textId="77777777" w:rsidR="0099278E" w:rsidRPr="007B5310" w:rsidRDefault="0099278E" w:rsidP="00C91C5A">
      <w:pPr>
        <w:numPr>
          <w:ilvl w:val="1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Osoby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przewidziane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do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zwolnienia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przyczyn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zakładu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pracy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B5310">
        <w:rPr>
          <w:rFonts w:ascii="Calibri" w:hAnsi="Calibri" w:cs="Calibri"/>
          <w:sz w:val="22"/>
          <w:szCs w:val="22"/>
          <w:u w:val="single"/>
        </w:rPr>
        <w:t>składają:</w:t>
      </w:r>
    </w:p>
    <w:p w14:paraId="194A63A3" w14:textId="77777777" w:rsidR="0099278E" w:rsidRPr="00631BFE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b/>
          <w:sz w:val="22"/>
          <w:szCs w:val="22"/>
        </w:rPr>
      </w:pPr>
      <w:r w:rsidRPr="00631BFE"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wypowiedzenia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stosunku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cywilnoprawnej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potwierdzoną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zgodność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oryginałem;</w:t>
      </w:r>
    </w:p>
    <w:p w14:paraId="55DD2733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86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 w:cs="Calibri"/>
          <w:sz w:val="22"/>
          <w:szCs w:val="22"/>
        </w:rPr>
        <w:t>(w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niniejszym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dokumencie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powinien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znaleźć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zapis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wskazujący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jednoznacznie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wypowiedzenia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stosunku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umowy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cywilnoprawnej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31BFE">
        <w:rPr>
          <w:rFonts w:ascii="Calibri" w:hAnsi="Calibri" w:cs="Calibri"/>
          <w:sz w:val="22"/>
          <w:szCs w:val="22"/>
        </w:rPr>
        <w:t>pracy)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zaświadczenie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od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/>
          <w:bCs/>
          <w:sz w:val="22"/>
          <w:szCs w:val="22"/>
        </w:rPr>
        <w:t>pracodawcy</w:t>
      </w:r>
      <w:r w:rsidR="000070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(zał.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14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Regulaminu)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wskazujące,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wypowiedzenie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umowy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nastąpiło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pracy.</w:t>
      </w:r>
    </w:p>
    <w:p w14:paraId="2035B834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86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Jedynie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indywidualnych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przypadkach,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gdy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faktycznie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niemożliwym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uzyskanie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ww.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dokumentów,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tj.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zaświadczeń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pracodawcy,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dopuszczalne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jest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kwalifikowanie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złożonego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imiennego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zawierającego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informację,</w:t>
      </w:r>
      <w:r w:rsidR="00A07317">
        <w:rPr>
          <w:rFonts w:ascii="Calibri" w:hAnsi="Calibri" w:cs="Calibri"/>
          <w:sz w:val="22"/>
          <w:szCs w:val="22"/>
        </w:rPr>
        <w:br/>
      </w:r>
      <w:r w:rsidR="00A201CB">
        <w:rPr>
          <w:rFonts w:ascii="Calibri" w:hAnsi="Calibri" w:cs="Calibri"/>
          <w:sz w:val="22"/>
          <w:szCs w:val="22"/>
        </w:rPr>
        <w:t>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pracodawca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rozwiązując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A201CB">
        <w:rPr>
          <w:rFonts w:ascii="Calibri" w:hAnsi="Calibri" w:cs="Calibri"/>
          <w:sz w:val="22"/>
          <w:szCs w:val="22"/>
        </w:rPr>
        <w:t>umowę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uczestnika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projektu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poinformował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zwolnienia,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które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wynikały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przyczyn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dotyczących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Beneficjent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zastrzega,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iż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wątpliwości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treści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złożonego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może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zweryfikować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zgodność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faktycznym.</w:t>
      </w:r>
    </w:p>
    <w:p w14:paraId="47E87337" w14:textId="77777777" w:rsidR="0099278E" w:rsidRPr="007B5310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31BFE"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dokumentu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potwierdzającego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status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niepełnosprawnej/osoby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niepełnosprawnościami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potwierdzoną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zgodność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z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7B5310">
        <w:rPr>
          <w:rFonts w:ascii="Calibri" w:hAnsi="Calibri"/>
          <w:b/>
          <w:sz w:val="22"/>
          <w:szCs w:val="22"/>
        </w:rPr>
        <w:t>oryginałem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DOTYCZY:</w:t>
      </w:r>
    </w:p>
    <w:p w14:paraId="3B98D408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A07317">
        <w:rPr>
          <w:rFonts w:ascii="Calibri" w:hAnsi="Calibri" w:cs="Calibri"/>
          <w:i/>
          <w:sz w:val="22"/>
          <w:szCs w:val="22"/>
        </w:rPr>
        <w:br/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rehabilitacji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zawodowej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społecznej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oraz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zatrudnianiu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osób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niepełnosprawnych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będzie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to:</w:t>
      </w:r>
    </w:p>
    <w:p w14:paraId="710B0295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zakwalifikowaniu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organy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orzekające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trzech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stopni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określonych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art.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3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wspomnianej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4E6EF980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całkowitej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częściowej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niezdolności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odrębnych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przepisów,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12668895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ukończeniem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16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życia,</w:t>
      </w:r>
    </w:p>
    <w:p w14:paraId="029270E2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09" w:firstLine="327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lub</w:t>
      </w:r>
    </w:p>
    <w:p w14:paraId="47013CC8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zaburzeniami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psychicznymi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ochronie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zdrowia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psychicznego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1585A4B8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430CEC14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inny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lekarza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poświadczający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taki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jak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op</w:t>
      </w:r>
      <w:r>
        <w:rPr>
          <w:rFonts w:ascii="Calibri" w:hAnsi="Calibri" w:cs="Calibri"/>
          <w:sz w:val="22"/>
          <w:szCs w:val="22"/>
        </w:rPr>
        <w:t>inia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zdrowia.</w:t>
      </w:r>
    </w:p>
    <w:p w14:paraId="61C98ECF" w14:textId="77777777" w:rsidR="0099278E" w:rsidRPr="00631BFE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31BFE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działalności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w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sektorze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górniczym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kooperacji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721AE9">
        <w:rPr>
          <w:rFonts w:ascii="Calibri" w:hAnsi="Calibri" w:cs="Calibri"/>
          <w:b/>
          <w:sz w:val="22"/>
          <w:szCs w:val="22"/>
        </w:rPr>
        <w:t>z sektorem górniczym</w:t>
      </w:r>
      <w:r w:rsidR="00721AE9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Regulaminu.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Składają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pracujące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jednostkach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organizacyjnych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spółek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840AFA">
        <w:rPr>
          <w:rFonts w:ascii="Calibri" w:hAnsi="Calibri" w:cs="Calibri"/>
          <w:sz w:val="22"/>
          <w:szCs w:val="22"/>
        </w:rPr>
        <w:t>węglowych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721A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przedsiębiorstwach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nim</w:t>
      </w:r>
      <w:r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kooperujący</w:t>
      </w:r>
      <w:r w:rsidR="00721AE9">
        <w:rPr>
          <w:rFonts w:ascii="Calibri" w:hAnsi="Calibri" w:cs="Calibri"/>
          <w:sz w:val="22"/>
          <w:szCs w:val="22"/>
        </w:rPr>
        <w:t>ch</w:t>
      </w:r>
      <w:r w:rsidRPr="007B5310">
        <w:rPr>
          <w:rFonts w:ascii="Calibri" w:hAnsi="Calibri" w:cs="Calibri"/>
          <w:sz w:val="22"/>
          <w:szCs w:val="22"/>
        </w:rPr>
        <w:t>.</w:t>
      </w:r>
      <w:r w:rsidR="00721AE9">
        <w:rPr>
          <w:rFonts w:ascii="Calibri" w:hAnsi="Calibri" w:cs="Calibri"/>
          <w:sz w:val="22"/>
          <w:szCs w:val="22"/>
        </w:rPr>
        <w:br/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możliwości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uzyskania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(odmowa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uzupełnienia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</w:t>
      </w:r>
      <w:r>
        <w:rPr>
          <w:rFonts w:ascii="Calibri" w:hAnsi="Calibri" w:cs="Calibri"/>
          <w:sz w:val="22"/>
          <w:szCs w:val="22"/>
        </w:rPr>
        <w:t>edstawicieli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itp.</w:t>
      </w:r>
      <w:r w:rsidRPr="007B5310">
        <w:rPr>
          <w:rFonts w:ascii="Calibri" w:hAnsi="Calibri" w:cs="Calibri"/>
          <w:sz w:val="22"/>
          <w:szCs w:val="22"/>
        </w:rPr>
        <w:t>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dopuszcza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stosownego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ta/tkę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DOTYCZY;</w:t>
      </w:r>
    </w:p>
    <w:p w14:paraId="0C788959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1843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 w:cs="Calibri"/>
          <w:sz w:val="22"/>
          <w:szCs w:val="22"/>
          <w:u w:val="single"/>
        </w:rPr>
        <w:t>lub</w:t>
      </w:r>
    </w:p>
    <w:p w14:paraId="0739CF43" w14:textId="77777777" w:rsidR="0099278E" w:rsidRPr="006B2E67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B2E67"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na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czas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określony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cywilno-prawnej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potwierdzoną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zgodność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oryginałem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91791E">
        <w:rPr>
          <w:rFonts w:ascii="Calibri" w:hAnsi="Calibri" w:cs="Calibri"/>
          <w:sz w:val="22"/>
          <w:szCs w:val="22"/>
          <w:u w:val="single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zaświadczenie</w:t>
      </w:r>
      <w:r w:rsidR="00EB6F00">
        <w:rPr>
          <w:rFonts w:ascii="Calibri" w:hAnsi="Calibri" w:cs="Calibri"/>
          <w:b/>
          <w:sz w:val="22"/>
          <w:szCs w:val="22"/>
        </w:rPr>
        <w:br/>
      </w:r>
      <w:r w:rsidRPr="006B2E67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nieprzedłużeniu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na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czas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określony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="00D51295">
        <w:rPr>
          <w:rFonts w:ascii="Calibri" w:hAnsi="Calibri" w:cs="Calibri"/>
          <w:b/>
          <w:sz w:val="22"/>
          <w:szCs w:val="22"/>
        </w:rPr>
        <w:t xml:space="preserve">lub stosunku służbowego </w:t>
      </w:r>
      <w:r w:rsidRPr="006B2E67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umowy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cywilno-prawnej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przyczyn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dotyczących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13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Regulaminu;</w:t>
      </w:r>
      <w:r w:rsidR="0000707B">
        <w:rPr>
          <w:rFonts w:ascii="Calibri" w:hAnsi="Calibri" w:cs="Calibri"/>
          <w:sz w:val="22"/>
          <w:szCs w:val="22"/>
        </w:rPr>
        <w:t xml:space="preserve"> </w:t>
      </w:r>
    </w:p>
    <w:p w14:paraId="4FD0EC18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86"/>
        <w:jc w:val="both"/>
        <w:rPr>
          <w:rFonts w:ascii="Calibri" w:hAnsi="Calibri" w:cs="Calibri"/>
          <w:sz w:val="22"/>
          <w:szCs w:val="22"/>
          <w:u w:val="single"/>
        </w:rPr>
      </w:pPr>
      <w:r w:rsidRPr="007B5310">
        <w:rPr>
          <w:rFonts w:ascii="Calibri" w:hAnsi="Calibri"/>
          <w:sz w:val="22"/>
          <w:szCs w:val="22"/>
        </w:rPr>
        <w:t>Jedynie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indywidualnych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przypadkach,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gdy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faktycznie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niemożliwym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uzyskanie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ww.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dokumentów,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tj.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zaświadczeń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pracodawcy,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dopuszczalne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kwalifikowanie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złożonego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imiennego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oświadczenia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zawierającego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informację,</w:t>
      </w:r>
      <w:r w:rsidR="00EB6F00">
        <w:rPr>
          <w:rFonts w:ascii="Calibri" w:hAnsi="Calibri"/>
          <w:sz w:val="22"/>
          <w:szCs w:val="22"/>
        </w:rPr>
        <w:br/>
      </w:r>
      <w:r w:rsidRPr="007B5310">
        <w:rPr>
          <w:rFonts w:ascii="Calibri" w:hAnsi="Calibri"/>
          <w:sz w:val="22"/>
          <w:szCs w:val="22"/>
        </w:rPr>
        <w:t>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pracodawca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przedłużając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umowy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7B5310">
        <w:rPr>
          <w:rFonts w:ascii="Calibri" w:hAnsi="Calibri"/>
          <w:sz w:val="22"/>
          <w:szCs w:val="22"/>
        </w:rPr>
        <w:t>tem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poinformował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przyczynach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zwolnienia,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wynikały</w:t>
      </w:r>
      <w:r w:rsidR="00EB6F00">
        <w:rPr>
          <w:rFonts w:ascii="Calibri" w:hAnsi="Calibri"/>
          <w:sz w:val="22"/>
          <w:szCs w:val="22"/>
        </w:rPr>
        <w:br/>
      </w:r>
      <w:r w:rsidRPr="007B5310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przyczyn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dotyczących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zakładu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pracy.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zastrzega,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iż</w:t>
      </w:r>
      <w:r w:rsidR="00EB6F00">
        <w:rPr>
          <w:rFonts w:ascii="Calibri" w:hAnsi="Calibri"/>
          <w:sz w:val="22"/>
          <w:szCs w:val="22"/>
        </w:rPr>
        <w:br/>
      </w:r>
      <w:r w:rsidRPr="007B5310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wątpliwości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co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treści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złożonego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oświadczenia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może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zweryfikować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zgodność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stanem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B5310">
        <w:rPr>
          <w:rFonts w:ascii="Calibri" w:hAnsi="Calibri"/>
          <w:sz w:val="22"/>
          <w:szCs w:val="22"/>
        </w:rPr>
        <w:t>faktycznym.</w:t>
      </w:r>
    </w:p>
    <w:p w14:paraId="1CFE3BBF" w14:textId="77777777" w:rsidR="0099278E" w:rsidRPr="006B2E67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b/>
          <w:sz w:val="22"/>
          <w:szCs w:val="22"/>
        </w:rPr>
      </w:pPr>
      <w:r w:rsidRPr="00631BFE">
        <w:rPr>
          <w:rFonts w:ascii="Calibri" w:hAnsi="Calibri" w:cs="Calibri"/>
          <w:b/>
          <w:sz w:val="22"/>
          <w:szCs w:val="22"/>
        </w:rPr>
        <w:t>kserokopię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dokumentu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potwierdzającego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status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niepełnosprawnej/osoby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31BFE">
        <w:rPr>
          <w:rFonts w:ascii="Calibri" w:hAnsi="Calibri" w:cs="Calibri"/>
          <w:b/>
          <w:sz w:val="22"/>
          <w:szCs w:val="22"/>
        </w:rPr>
        <w:t>niepełnosprawnościami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potwierdzoną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zgodność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oryginałem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DOTYCZY:</w:t>
      </w:r>
    </w:p>
    <w:p w14:paraId="6046DEDC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EB6F00">
        <w:rPr>
          <w:rFonts w:ascii="Calibri" w:hAnsi="Calibri" w:cs="Calibri"/>
          <w:i/>
          <w:sz w:val="22"/>
          <w:szCs w:val="22"/>
        </w:rPr>
        <w:br/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1997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rehabilitacji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zawodowej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społecznej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oraz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zatrudnianiu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osób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niepełnosprawnych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będzie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to:</w:t>
      </w:r>
    </w:p>
    <w:p w14:paraId="19E07AE9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zakwalifikowaniu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organy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orzekające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jednego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trzech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stopni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określonych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art.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3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wspomnianej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>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53D80014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całkowitej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częściowej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niezdolności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podstawie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odrębnych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przepisów,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2087EB64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przed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ukończeniem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16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życia,</w:t>
      </w:r>
    </w:p>
    <w:p w14:paraId="195E12ED" w14:textId="77777777" w:rsidR="0099278E" w:rsidRPr="007B5310" w:rsidRDefault="0099278E" w:rsidP="00C91C5A">
      <w:pPr>
        <w:autoSpaceDE w:val="0"/>
        <w:autoSpaceDN w:val="0"/>
        <w:adjustRightInd w:val="0"/>
        <w:spacing w:line="260" w:lineRule="exact"/>
        <w:ind w:left="2509" w:firstLine="327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lub</w:t>
      </w:r>
    </w:p>
    <w:p w14:paraId="4908DF65" w14:textId="77777777" w:rsidR="0099278E" w:rsidRPr="007B5310" w:rsidRDefault="0099278E" w:rsidP="00C91C5A">
      <w:pPr>
        <w:numPr>
          <w:ilvl w:val="3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osób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zaburzeniami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psychicznymi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rozumieniu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ustawy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sierpnia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1994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r.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ochronie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zdrowia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psychicznego</w:t>
      </w:r>
      <w:r w:rsidRPr="007B5310">
        <w:rPr>
          <w:rFonts w:ascii="Calibri" w:hAnsi="Calibri" w:cs="Calibri"/>
          <w:sz w:val="22"/>
          <w:szCs w:val="22"/>
        </w:rPr>
        <w:t>:</w:t>
      </w:r>
    </w:p>
    <w:p w14:paraId="746F029A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niepełnosprawności,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</w:p>
    <w:p w14:paraId="61C3B0C6" w14:textId="77777777" w:rsidR="0099278E" w:rsidRPr="007B5310" w:rsidRDefault="0099278E" w:rsidP="00C91C5A">
      <w:pPr>
        <w:numPr>
          <w:ilvl w:val="4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inny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dokument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wydany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lekarza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poświadczający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zdrowia,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taki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jak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orzeczenie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lub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op</w:t>
      </w:r>
      <w:r>
        <w:rPr>
          <w:rFonts w:ascii="Calibri" w:hAnsi="Calibri" w:cs="Calibri"/>
          <w:sz w:val="22"/>
          <w:szCs w:val="22"/>
        </w:rPr>
        <w:t>inia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zdrowia.</w:t>
      </w:r>
    </w:p>
    <w:p w14:paraId="2B618C40" w14:textId="77777777" w:rsidR="0099278E" w:rsidRPr="006B2E67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6B2E67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działalności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w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sektorze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górniczym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kooperacji</w:t>
      </w:r>
      <w:r w:rsidR="00721AE9" w:rsidRPr="00721AE9">
        <w:rPr>
          <w:rFonts w:ascii="Calibri" w:hAnsi="Calibri" w:cs="Calibri"/>
          <w:b/>
          <w:sz w:val="22"/>
          <w:szCs w:val="22"/>
        </w:rPr>
        <w:t xml:space="preserve"> </w:t>
      </w:r>
      <w:r w:rsidR="00721AE9">
        <w:rPr>
          <w:rFonts w:ascii="Calibri" w:hAnsi="Calibri" w:cs="Calibri"/>
          <w:b/>
          <w:sz w:val="22"/>
          <w:szCs w:val="22"/>
        </w:rPr>
        <w:t>z sektorem górniczym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Regulaminu.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Składają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>ujące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jednostkach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organizacyjnych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spółek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węglowych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lub</w:t>
      </w:r>
      <w:r w:rsidR="00721AE9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przedsiębiorstwach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nimi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kooperujący</w:t>
      </w:r>
      <w:r w:rsidR="00721AE9">
        <w:rPr>
          <w:rFonts w:ascii="Calibri" w:hAnsi="Calibri" w:cs="Calibri"/>
          <w:sz w:val="22"/>
          <w:szCs w:val="22"/>
        </w:rPr>
        <w:t>ch</w:t>
      </w:r>
      <w:r w:rsidRPr="006B2E67">
        <w:rPr>
          <w:rFonts w:ascii="Calibri" w:hAnsi="Calibri" w:cs="Calibri"/>
          <w:sz w:val="22"/>
          <w:szCs w:val="22"/>
        </w:rPr>
        <w:t>.</w:t>
      </w:r>
      <w:r w:rsidR="00721AE9">
        <w:rPr>
          <w:rFonts w:ascii="Calibri" w:hAnsi="Calibri" w:cs="Calibri"/>
          <w:sz w:val="22"/>
          <w:szCs w:val="22"/>
        </w:rPr>
        <w:br/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możliwości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uzyskania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(odmowa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uzupełnienia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przedstawicieli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itp.)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dopuszcza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złożenie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stosownego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6B2E67">
        <w:rPr>
          <w:rFonts w:ascii="Calibri" w:hAnsi="Calibri" w:cs="Calibri"/>
          <w:sz w:val="22"/>
          <w:szCs w:val="22"/>
        </w:rPr>
        <w:t>ta/tkę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DOTYCZY;</w:t>
      </w:r>
    </w:p>
    <w:p w14:paraId="584E3170" w14:textId="77777777" w:rsidR="0099278E" w:rsidRPr="006B2E67" w:rsidRDefault="0099278E" w:rsidP="00C91C5A">
      <w:pPr>
        <w:numPr>
          <w:ilvl w:val="1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  <w:u w:val="single"/>
        </w:rPr>
      </w:pPr>
      <w:r w:rsidRPr="006B2E67">
        <w:rPr>
          <w:rFonts w:ascii="Calibri" w:hAnsi="Calibri" w:cs="Calibri"/>
          <w:sz w:val="22"/>
          <w:szCs w:val="22"/>
          <w:u w:val="single"/>
        </w:rPr>
        <w:t>Osoby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B2E67">
        <w:rPr>
          <w:rFonts w:ascii="Calibri" w:hAnsi="Calibri" w:cs="Calibri"/>
          <w:sz w:val="22"/>
          <w:szCs w:val="22"/>
          <w:u w:val="single"/>
        </w:rPr>
        <w:t>zagrożone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B2E67">
        <w:rPr>
          <w:rFonts w:ascii="Calibri" w:hAnsi="Calibri" w:cs="Calibri"/>
          <w:sz w:val="22"/>
          <w:szCs w:val="22"/>
          <w:u w:val="single"/>
        </w:rPr>
        <w:t>zwolnieniem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B2E67">
        <w:rPr>
          <w:rFonts w:ascii="Calibri" w:hAnsi="Calibri" w:cs="Calibri"/>
          <w:sz w:val="22"/>
          <w:szCs w:val="22"/>
          <w:u w:val="single"/>
        </w:rPr>
        <w:t>z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B2E67">
        <w:rPr>
          <w:rFonts w:ascii="Calibri" w:hAnsi="Calibri" w:cs="Calibri"/>
          <w:sz w:val="22"/>
          <w:szCs w:val="22"/>
          <w:u w:val="single"/>
        </w:rPr>
        <w:t>zakładu</w:t>
      </w:r>
      <w:r w:rsidR="000070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B2E67">
        <w:rPr>
          <w:rFonts w:ascii="Calibri" w:hAnsi="Calibri" w:cs="Calibri"/>
          <w:sz w:val="22"/>
          <w:szCs w:val="22"/>
          <w:u w:val="single"/>
        </w:rPr>
        <w:t>pracy:</w:t>
      </w:r>
    </w:p>
    <w:p w14:paraId="4ACB8CC0" w14:textId="77777777" w:rsidR="0099278E" w:rsidRPr="007B5310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91791E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zwolnieniach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pracowników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z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przyczyn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91791E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91791E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11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Regulaminu.</w:t>
      </w:r>
      <w:r w:rsidR="00EB6F00">
        <w:rPr>
          <w:rFonts w:ascii="Calibri" w:hAnsi="Calibri" w:cs="Calibri"/>
          <w:sz w:val="22"/>
          <w:szCs w:val="22"/>
        </w:rPr>
        <w:br/>
      </w:r>
      <w:r w:rsidRPr="007B5310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możliwości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uzyskania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(odmowa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uzupełnienia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</w:t>
      </w:r>
      <w:r>
        <w:rPr>
          <w:rFonts w:ascii="Calibri" w:hAnsi="Calibri" w:cs="Calibri"/>
          <w:sz w:val="22"/>
          <w:szCs w:val="22"/>
        </w:rPr>
        <w:t>edstawicieli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itp.</w:t>
      </w:r>
      <w:r w:rsidRPr="007B5310">
        <w:rPr>
          <w:rFonts w:ascii="Calibri" w:hAnsi="Calibri" w:cs="Calibri"/>
          <w:sz w:val="22"/>
          <w:szCs w:val="22"/>
        </w:rPr>
        <w:t>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dopuszcza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złożenie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stosownego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7B5310">
        <w:rPr>
          <w:rFonts w:ascii="Calibri" w:hAnsi="Calibri" w:cs="Calibri"/>
          <w:sz w:val="22"/>
          <w:szCs w:val="22"/>
        </w:rPr>
        <w:t>ta/tkę.</w:t>
      </w:r>
    </w:p>
    <w:p w14:paraId="7DE36D46" w14:textId="77777777" w:rsidR="0099278E" w:rsidRPr="006B2E67" w:rsidRDefault="0099278E" w:rsidP="00C91C5A">
      <w:pPr>
        <w:numPr>
          <w:ilvl w:val="2"/>
          <w:numId w:val="4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6B2E67">
        <w:rPr>
          <w:rFonts w:ascii="Calibri" w:hAnsi="Calibri" w:cs="Calibri"/>
          <w:b/>
          <w:sz w:val="22"/>
          <w:szCs w:val="22"/>
        </w:rPr>
        <w:t>zaświadczenie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zakładu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pracy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o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działalności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w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sektorze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górniczym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lub</w:t>
      </w:r>
      <w:r w:rsidR="0000707B">
        <w:rPr>
          <w:rFonts w:ascii="Calibri" w:hAnsi="Calibri" w:cs="Calibri"/>
          <w:b/>
          <w:sz w:val="22"/>
          <w:szCs w:val="22"/>
        </w:rPr>
        <w:t xml:space="preserve"> </w:t>
      </w:r>
      <w:r w:rsidRPr="006B2E67">
        <w:rPr>
          <w:rFonts w:ascii="Calibri" w:hAnsi="Calibri" w:cs="Calibri"/>
          <w:b/>
          <w:sz w:val="22"/>
          <w:szCs w:val="22"/>
        </w:rPr>
        <w:t>kooperacji</w:t>
      </w:r>
      <w:r w:rsidR="00721AE9" w:rsidRPr="00721AE9">
        <w:rPr>
          <w:rFonts w:ascii="Calibri" w:hAnsi="Calibri" w:cs="Calibri"/>
          <w:b/>
          <w:sz w:val="22"/>
          <w:szCs w:val="22"/>
        </w:rPr>
        <w:t xml:space="preserve"> </w:t>
      </w:r>
      <w:r w:rsidR="00721AE9">
        <w:rPr>
          <w:rFonts w:ascii="Calibri" w:hAnsi="Calibri" w:cs="Calibri"/>
          <w:b/>
          <w:sz w:val="22"/>
          <w:szCs w:val="22"/>
        </w:rPr>
        <w:t>z sektorem górniczym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-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wzór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stanowi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załącznik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nr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A201CB">
        <w:rPr>
          <w:rFonts w:ascii="Calibri" w:hAnsi="Calibri" w:cs="Calibri"/>
          <w:sz w:val="22"/>
          <w:szCs w:val="22"/>
        </w:rPr>
        <w:t>12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Regulaminu.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Składają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osoby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>ujące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jednostkach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organizacyjnych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spółek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węglowych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lub</w:t>
      </w:r>
      <w:r w:rsidR="00721AE9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przedsiębiorstwach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nimi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kooperujący</w:t>
      </w:r>
      <w:r w:rsidR="00721AE9">
        <w:rPr>
          <w:rFonts w:ascii="Calibri" w:hAnsi="Calibri" w:cs="Calibri"/>
          <w:sz w:val="22"/>
          <w:szCs w:val="22"/>
        </w:rPr>
        <w:t>ch</w:t>
      </w:r>
      <w:r w:rsidRPr="006B2E67">
        <w:rPr>
          <w:rFonts w:ascii="Calibri" w:hAnsi="Calibri" w:cs="Calibri"/>
          <w:sz w:val="22"/>
          <w:szCs w:val="22"/>
        </w:rPr>
        <w:t>.</w:t>
      </w:r>
      <w:r w:rsidR="00721AE9">
        <w:rPr>
          <w:rFonts w:ascii="Calibri" w:hAnsi="Calibri" w:cs="Calibri"/>
          <w:sz w:val="22"/>
          <w:szCs w:val="22"/>
        </w:rPr>
        <w:br/>
      </w:r>
      <w:r w:rsidRPr="006B2E67">
        <w:rPr>
          <w:rFonts w:ascii="Calibri" w:hAnsi="Calibri" w:cs="Calibri"/>
          <w:sz w:val="22"/>
          <w:szCs w:val="22"/>
        </w:rPr>
        <w:t>W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przypadku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braku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możliwości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uzyskania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(odmowa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uzupełnienia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przedstawicieli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zakładu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pracy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itp.)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dopuszcza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się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złożenie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stosownego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oświadczenia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przez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8118D3">
        <w:rPr>
          <w:rFonts w:ascii="Calibri" w:hAnsi="Calibri" w:cs="Calibri"/>
          <w:sz w:val="22"/>
          <w:szCs w:val="22"/>
        </w:rPr>
        <w:t>Kandyda</w:t>
      </w:r>
      <w:r w:rsidRPr="006B2E67">
        <w:rPr>
          <w:rFonts w:ascii="Calibri" w:hAnsi="Calibri" w:cs="Calibri"/>
          <w:sz w:val="22"/>
          <w:szCs w:val="22"/>
        </w:rPr>
        <w:t>ta/tkę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–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JEŚLI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6B2E67">
        <w:rPr>
          <w:rFonts w:ascii="Calibri" w:hAnsi="Calibri" w:cs="Calibri"/>
          <w:sz w:val="22"/>
          <w:szCs w:val="22"/>
        </w:rPr>
        <w:t>DOTYCZY;</w:t>
      </w:r>
    </w:p>
    <w:p w14:paraId="18E41A3B" w14:textId="77777777" w:rsidR="0099278E" w:rsidRPr="003A46ED" w:rsidRDefault="0099278E" w:rsidP="00C91C5A">
      <w:pPr>
        <w:pStyle w:val="Akapitzlist"/>
        <w:numPr>
          <w:ilvl w:val="0"/>
          <w:numId w:val="7"/>
        </w:numPr>
        <w:spacing w:after="0" w:line="260" w:lineRule="exact"/>
        <w:jc w:val="both"/>
      </w:pPr>
      <w:r w:rsidRPr="003A46ED">
        <w:t>Status</w:t>
      </w:r>
      <w:r w:rsidR="0000707B">
        <w:t xml:space="preserve"> </w:t>
      </w:r>
      <w:r w:rsidRPr="003A46ED">
        <w:t>kwalifikowalności</w:t>
      </w:r>
      <w:r w:rsidR="0000707B">
        <w:t xml:space="preserve"> </w:t>
      </w:r>
      <w:r w:rsidR="008118D3">
        <w:t>Kandyda</w:t>
      </w:r>
      <w:r w:rsidRPr="003A46ED">
        <w:t>ta</w:t>
      </w:r>
      <w:r w:rsidR="0000707B">
        <w:t xml:space="preserve"> </w:t>
      </w:r>
      <w:r w:rsidRPr="003A46ED">
        <w:t>winien</w:t>
      </w:r>
      <w:r w:rsidR="0000707B">
        <w:t xml:space="preserve"> </w:t>
      </w:r>
      <w:r w:rsidRPr="003A46ED">
        <w:t>zostać</w:t>
      </w:r>
      <w:r w:rsidR="0000707B">
        <w:t xml:space="preserve"> </w:t>
      </w:r>
      <w:r w:rsidRPr="003A46ED">
        <w:t>potwierdzony</w:t>
      </w:r>
      <w:r w:rsidR="0000707B">
        <w:t xml:space="preserve"> </w:t>
      </w:r>
      <w:r w:rsidRPr="003A46ED">
        <w:t>ponownie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="008118D3">
        <w:t>Kandyda</w:t>
      </w:r>
      <w:r w:rsidRPr="003A46ED">
        <w:t>ta/tkę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dzień</w:t>
      </w:r>
      <w:r w:rsidR="0000707B">
        <w:t xml:space="preserve"> </w:t>
      </w:r>
      <w:r w:rsidRPr="003A46ED">
        <w:t>rozpoczęcia</w:t>
      </w:r>
      <w:r w:rsidR="0000707B">
        <w:t xml:space="preserve"> </w:t>
      </w:r>
      <w:r w:rsidRPr="003A46ED">
        <w:t>udziału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Projekcie,</w:t>
      </w:r>
      <w:r w:rsidR="0000707B">
        <w:t xml:space="preserve"> </w:t>
      </w:r>
      <w:r w:rsidRPr="003A46ED">
        <w:t>tj.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dniu</w:t>
      </w:r>
      <w:r w:rsidR="0000707B">
        <w:t xml:space="preserve"> </w:t>
      </w:r>
      <w:r w:rsidRPr="003A46ED">
        <w:t>rozpoczęcia</w:t>
      </w:r>
      <w:r w:rsidR="0000707B">
        <w:t xml:space="preserve"> </w:t>
      </w:r>
      <w:r w:rsidRPr="003A46ED">
        <w:t>pierwszej</w:t>
      </w:r>
      <w:r w:rsidR="0000707B">
        <w:t xml:space="preserve"> </w:t>
      </w:r>
      <w:r w:rsidRPr="003A46ED">
        <w:t>formy</w:t>
      </w:r>
      <w:r w:rsidR="0000707B">
        <w:t xml:space="preserve"> </w:t>
      </w:r>
      <w:r w:rsidRPr="003A46ED">
        <w:t>wsparcia.</w:t>
      </w:r>
      <w:r w:rsidR="0000707B">
        <w:t xml:space="preserve"> </w:t>
      </w:r>
      <w:r w:rsidRPr="003A46ED">
        <w:t>Niepotwierdzenie</w:t>
      </w:r>
      <w:r w:rsidR="0000707B">
        <w:t xml:space="preserve"> </w:t>
      </w:r>
      <w:r w:rsidRPr="003A46ED">
        <w:t>kwalifikowalności</w:t>
      </w:r>
      <w:r w:rsidR="0000707B">
        <w:t xml:space="preserve"> </w:t>
      </w:r>
      <w:r w:rsidR="008118D3">
        <w:t>Kandyda</w:t>
      </w:r>
      <w:r w:rsidRPr="003A46ED">
        <w:t>ta/tki</w:t>
      </w:r>
      <w:r w:rsidR="0000707B">
        <w:t xml:space="preserve"> </w:t>
      </w:r>
      <w:r w:rsidRPr="003A46ED">
        <w:t>powoduje</w:t>
      </w:r>
      <w:r w:rsidR="0000707B">
        <w:t xml:space="preserve"> </w:t>
      </w:r>
      <w:r w:rsidRPr="003A46ED">
        <w:t>odrzucenie</w:t>
      </w:r>
      <w:r w:rsidR="00EB6F00">
        <w:br/>
      </w:r>
      <w:r w:rsidRPr="003A46ED">
        <w:t>z</w:t>
      </w:r>
      <w:r w:rsidR="0000707B">
        <w:t xml:space="preserve"> </w:t>
      </w:r>
      <w:r w:rsidRPr="003A46ED">
        <w:t>uczestnictwa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projekcie.</w:t>
      </w:r>
    </w:p>
    <w:p w14:paraId="01CF1065" w14:textId="77777777" w:rsidR="0099278E" w:rsidRPr="003A46ED" w:rsidRDefault="0099278E" w:rsidP="00C91C5A">
      <w:pPr>
        <w:numPr>
          <w:ilvl w:val="0"/>
          <w:numId w:val="7"/>
        </w:numPr>
        <w:spacing w:line="260" w:lineRule="exact"/>
        <w:jc w:val="both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wątpliwości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przedłożonych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oświadczeń,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każdym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zażądać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przedłożenia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potwierdzających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faktycznym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(np.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zaświadczeń,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aktów,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decyzji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itp.).</w:t>
      </w:r>
    </w:p>
    <w:p w14:paraId="7FB4A6B0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506BB064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§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6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</w:p>
    <w:p w14:paraId="4E5ABFDF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Etapy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rekrutacji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do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projektu</w:t>
      </w:r>
    </w:p>
    <w:p w14:paraId="0A7FBC29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616224D1" w14:textId="77777777" w:rsidR="0099278E" w:rsidRPr="003A46ED" w:rsidRDefault="0099278E" w:rsidP="00C91C5A">
      <w:pPr>
        <w:pStyle w:val="Akapitzlist"/>
        <w:spacing w:line="260" w:lineRule="exact"/>
        <w:jc w:val="both"/>
        <w:rPr>
          <w:bCs/>
        </w:rPr>
      </w:pPr>
      <w:r w:rsidRPr="003A46ED">
        <w:rPr>
          <w:bCs/>
        </w:rPr>
        <w:t>Rekrutacja</w:t>
      </w:r>
      <w:r w:rsidR="0000707B">
        <w:rPr>
          <w:bCs/>
        </w:rPr>
        <w:t xml:space="preserve"> </w:t>
      </w:r>
      <w:r w:rsidRPr="003A46ED">
        <w:rPr>
          <w:bCs/>
        </w:rPr>
        <w:t>w</w:t>
      </w:r>
      <w:r w:rsidR="0000707B">
        <w:rPr>
          <w:bCs/>
        </w:rPr>
        <w:t xml:space="preserve"> </w:t>
      </w:r>
      <w:r w:rsidRPr="003A46ED">
        <w:rPr>
          <w:bCs/>
        </w:rPr>
        <w:t>ramach</w:t>
      </w:r>
      <w:r w:rsidR="0000707B">
        <w:rPr>
          <w:bCs/>
        </w:rPr>
        <w:t xml:space="preserve"> </w:t>
      </w:r>
      <w:r w:rsidRPr="003A46ED">
        <w:rPr>
          <w:bCs/>
        </w:rPr>
        <w:t>Projektu</w:t>
      </w:r>
      <w:r w:rsidR="0000707B">
        <w:rPr>
          <w:bCs/>
        </w:rPr>
        <w:t xml:space="preserve"> </w:t>
      </w:r>
      <w:r w:rsidRPr="003A46ED">
        <w:rPr>
          <w:bCs/>
        </w:rPr>
        <w:t>będzie</w:t>
      </w:r>
      <w:r w:rsidR="0000707B">
        <w:rPr>
          <w:bCs/>
        </w:rPr>
        <w:t xml:space="preserve"> </w:t>
      </w:r>
      <w:r w:rsidRPr="003A46ED">
        <w:rPr>
          <w:bCs/>
        </w:rPr>
        <w:t>prowadzona</w:t>
      </w:r>
      <w:r w:rsidR="0000707B">
        <w:rPr>
          <w:bCs/>
        </w:rPr>
        <w:t xml:space="preserve"> </w:t>
      </w:r>
      <w:r w:rsidRPr="003A46ED">
        <w:rPr>
          <w:bCs/>
        </w:rPr>
        <w:t>w</w:t>
      </w:r>
      <w:r w:rsidR="0000707B">
        <w:rPr>
          <w:bCs/>
        </w:rPr>
        <w:t xml:space="preserve"> </w:t>
      </w:r>
      <w:r w:rsidRPr="003A46ED">
        <w:rPr>
          <w:bCs/>
        </w:rPr>
        <w:t>4</w:t>
      </w:r>
      <w:r w:rsidR="0000707B">
        <w:rPr>
          <w:bCs/>
        </w:rPr>
        <w:t xml:space="preserve"> </w:t>
      </w:r>
      <w:r w:rsidRPr="003A46ED">
        <w:rPr>
          <w:bCs/>
        </w:rPr>
        <w:t>etapach:</w:t>
      </w:r>
    </w:p>
    <w:p w14:paraId="0D2B6169" w14:textId="77777777" w:rsidR="0099278E" w:rsidRPr="003A46ED" w:rsidRDefault="0099278E" w:rsidP="00C91C5A">
      <w:pPr>
        <w:tabs>
          <w:tab w:val="left" w:pos="993"/>
        </w:tabs>
        <w:spacing w:line="260" w:lineRule="exact"/>
        <w:ind w:left="720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•</w:t>
      </w:r>
      <w:r w:rsidRPr="003A46ED">
        <w:rPr>
          <w:rFonts w:ascii="Calibri" w:hAnsi="Calibri"/>
          <w:bCs/>
          <w:sz w:val="22"/>
          <w:szCs w:val="22"/>
        </w:rPr>
        <w:tab/>
      </w:r>
      <w:r w:rsidRPr="003A46ED">
        <w:rPr>
          <w:rFonts w:ascii="Calibri" w:hAnsi="Calibri"/>
          <w:b/>
          <w:bCs/>
          <w:sz w:val="22"/>
          <w:szCs w:val="22"/>
        </w:rPr>
        <w:t>ETAP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1: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nabór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dokumentów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rekrutacyjnych,</w:t>
      </w:r>
    </w:p>
    <w:p w14:paraId="5444B9CF" w14:textId="77777777" w:rsidR="0099278E" w:rsidRPr="003A46ED" w:rsidRDefault="0099278E" w:rsidP="00C91C5A">
      <w:pPr>
        <w:tabs>
          <w:tab w:val="left" w:pos="993"/>
        </w:tabs>
        <w:spacing w:line="260" w:lineRule="exact"/>
        <w:ind w:left="720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•</w:t>
      </w:r>
      <w:r w:rsidRPr="003A46ED">
        <w:rPr>
          <w:rFonts w:ascii="Calibri" w:hAnsi="Calibri"/>
          <w:bCs/>
          <w:sz w:val="22"/>
          <w:szCs w:val="22"/>
        </w:rPr>
        <w:tab/>
      </w:r>
      <w:r w:rsidRPr="003A46ED">
        <w:rPr>
          <w:rFonts w:ascii="Calibri" w:hAnsi="Calibri"/>
          <w:b/>
          <w:bCs/>
          <w:sz w:val="22"/>
          <w:szCs w:val="22"/>
        </w:rPr>
        <w:t>ETAP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2: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ocena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formalna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rekrutacyjnych</w:t>
      </w:r>
      <w:r w:rsidRPr="003A46ED">
        <w:rPr>
          <w:rFonts w:ascii="Calibri" w:hAnsi="Calibri"/>
          <w:bCs/>
          <w:sz w:val="22"/>
          <w:szCs w:val="22"/>
        </w:rPr>
        <w:t>,</w:t>
      </w:r>
    </w:p>
    <w:p w14:paraId="6B990AAB" w14:textId="77777777" w:rsidR="0099278E" w:rsidRPr="003A46ED" w:rsidRDefault="0099278E" w:rsidP="00C91C5A">
      <w:pPr>
        <w:tabs>
          <w:tab w:val="left" w:pos="993"/>
        </w:tabs>
        <w:spacing w:line="260" w:lineRule="exact"/>
        <w:ind w:left="720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•</w:t>
      </w:r>
      <w:r w:rsidRPr="003A46ED">
        <w:rPr>
          <w:rFonts w:ascii="Calibri" w:hAnsi="Calibri"/>
          <w:bCs/>
          <w:sz w:val="22"/>
          <w:szCs w:val="22"/>
        </w:rPr>
        <w:tab/>
      </w:r>
      <w:r w:rsidRPr="003A46ED">
        <w:rPr>
          <w:rFonts w:ascii="Calibri" w:hAnsi="Calibri"/>
          <w:b/>
          <w:bCs/>
          <w:sz w:val="22"/>
          <w:szCs w:val="22"/>
        </w:rPr>
        <w:t>ETAP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3: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ocena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merytoryczna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Formularzy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rekrutacyjnych,</w:t>
      </w:r>
    </w:p>
    <w:p w14:paraId="693B4578" w14:textId="77777777" w:rsidR="0099278E" w:rsidRPr="003A46ED" w:rsidRDefault="0099278E" w:rsidP="00C91C5A">
      <w:pPr>
        <w:tabs>
          <w:tab w:val="left" w:pos="993"/>
        </w:tabs>
        <w:spacing w:line="260" w:lineRule="exact"/>
        <w:ind w:left="720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•</w:t>
      </w:r>
      <w:r w:rsidRPr="003A46ED">
        <w:rPr>
          <w:rFonts w:ascii="Calibri" w:hAnsi="Calibri"/>
          <w:bCs/>
          <w:sz w:val="22"/>
          <w:szCs w:val="22"/>
        </w:rPr>
        <w:tab/>
      </w:r>
      <w:r w:rsidRPr="003A46ED">
        <w:rPr>
          <w:rFonts w:ascii="Calibri" w:hAnsi="Calibri"/>
          <w:b/>
          <w:bCs/>
          <w:sz w:val="22"/>
          <w:szCs w:val="22"/>
        </w:rPr>
        <w:t>ETAP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4: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rozmowa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</w:t>
      </w:r>
      <w:r w:rsidRPr="003A46ED">
        <w:rPr>
          <w:rFonts w:ascii="Calibri" w:hAnsi="Calibri"/>
          <w:bCs/>
          <w:sz w:val="22"/>
          <w:szCs w:val="22"/>
        </w:rPr>
        <w:t>oradcą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</w:t>
      </w:r>
      <w:r w:rsidRPr="003A46ED">
        <w:rPr>
          <w:rFonts w:ascii="Calibri" w:hAnsi="Calibri"/>
          <w:bCs/>
          <w:sz w:val="22"/>
          <w:szCs w:val="22"/>
        </w:rPr>
        <w:t>awodowym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doradcą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biznesowym</w:t>
      </w:r>
      <w:r w:rsidRPr="003A46ED">
        <w:rPr>
          <w:rFonts w:ascii="Calibri" w:hAnsi="Calibri"/>
          <w:bCs/>
          <w:sz w:val="22"/>
          <w:szCs w:val="22"/>
        </w:rPr>
        <w:t>.</w:t>
      </w:r>
    </w:p>
    <w:p w14:paraId="21E4F678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67D02651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§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7</w:t>
      </w:r>
    </w:p>
    <w:p w14:paraId="375AF1A1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Nabór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dokumentów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rekrutacyjnych</w:t>
      </w:r>
    </w:p>
    <w:p w14:paraId="36F47F29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5CBF2148" w14:textId="77777777" w:rsidR="0099278E" w:rsidRPr="0002096A" w:rsidRDefault="0099278E" w:rsidP="00C91C5A">
      <w:pPr>
        <w:pStyle w:val="Akapitzlist"/>
        <w:numPr>
          <w:ilvl w:val="0"/>
          <w:numId w:val="9"/>
        </w:numPr>
        <w:spacing w:after="0" w:line="260" w:lineRule="exact"/>
        <w:jc w:val="both"/>
        <w:rPr>
          <w:i/>
          <w:color w:val="3366FF"/>
        </w:rPr>
      </w:pPr>
      <w:r w:rsidRPr="003A46ED">
        <w:t>Nabór</w:t>
      </w:r>
      <w:r w:rsidR="0000707B">
        <w:t xml:space="preserve"> </w:t>
      </w:r>
      <w:r w:rsidRPr="003A46ED">
        <w:t>dokumentów</w:t>
      </w:r>
      <w:r w:rsidR="0000707B">
        <w:t xml:space="preserve"> </w:t>
      </w:r>
      <w:r w:rsidRPr="003A46ED">
        <w:t>rekrutacyjnych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Projektu</w:t>
      </w:r>
      <w:r w:rsidR="0000707B">
        <w:t xml:space="preserve"> </w:t>
      </w:r>
      <w:r>
        <w:t>zaplanowano</w:t>
      </w:r>
      <w:r w:rsidR="0000707B">
        <w:t xml:space="preserve"> </w:t>
      </w:r>
      <w:r>
        <w:t>na</w:t>
      </w:r>
    </w:p>
    <w:p w14:paraId="2B6CBBBF" w14:textId="45B2802D" w:rsidR="0099278E" w:rsidRPr="007B5310" w:rsidRDefault="0099278E" w:rsidP="00C91C5A">
      <w:pPr>
        <w:numPr>
          <w:ilvl w:val="1"/>
          <w:numId w:val="9"/>
        </w:numPr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sz w:val="22"/>
          <w:szCs w:val="22"/>
        </w:rPr>
        <w:t>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edycja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naboru: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="004E5723">
        <w:rPr>
          <w:rFonts w:ascii="Calibri" w:hAnsi="Calibri" w:cs="Calibri"/>
          <w:sz w:val="22"/>
          <w:szCs w:val="22"/>
        </w:rPr>
        <w:t>czerwiec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8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  <w:r w:rsidRPr="007B5310">
        <w:rPr>
          <w:rFonts w:ascii="Calibri" w:hAnsi="Calibri" w:cs="Calibri"/>
          <w:sz w:val="22"/>
          <w:szCs w:val="22"/>
        </w:rPr>
        <w:t>;</w:t>
      </w:r>
    </w:p>
    <w:p w14:paraId="056B5A25" w14:textId="77777777" w:rsidR="0099278E" w:rsidRDefault="0099278E" w:rsidP="00C91C5A">
      <w:pPr>
        <w:numPr>
          <w:ilvl w:val="1"/>
          <w:numId w:val="9"/>
        </w:numPr>
        <w:spacing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edycja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naboru: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8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  <w:r w:rsidRPr="007B5310">
        <w:rPr>
          <w:rFonts w:ascii="Calibri" w:hAnsi="Calibri" w:cs="Calibri"/>
          <w:sz w:val="22"/>
          <w:szCs w:val="22"/>
        </w:rPr>
        <w:t>;</w:t>
      </w:r>
    </w:p>
    <w:p w14:paraId="026DE30F" w14:textId="77777777" w:rsidR="0099278E" w:rsidRPr="007B5310" w:rsidRDefault="0099278E" w:rsidP="00C91C5A">
      <w:pPr>
        <w:numPr>
          <w:ilvl w:val="1"/>
          <w:numId w:val="9"/>
        </w:numPr>
        <w:spacing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edycja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naboru: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maj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 w:rsidRPr="007B531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9</w:t>
      </w:r>
      <w:r w:rsidR="000070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  <w:r w:rsidRPr="007B5310">
        <w:rPr>
          <w:rFonts w:ascii="Calibri" w:hAnsi="Calibri" w:cs="Calibri"/>
          <w:sz w:val="22"/>
          <w:szCs w:val="22"/>
        </w:rPr>
        <w:t>;</w:t>
      </w:r>
    </w:p>
    <w:p w14:paraId="4CAC70F8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Dokładne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zakończenia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Regulaminem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wzorami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wszystkich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wymaganych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załączników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ogłoszone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internetowej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najmniej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5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osób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ubiegających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</w:t>
      </w:r>
      <w:r w:rsidR="00EB6F00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0E76AE9E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Nabór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trwał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minimum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74422">
        <w:rPr>
          <w:rFonts w:ascii="Calibri" w:hAnsi="Calibri"/>
          <w:sz w:val="22"/>
          <w:szCs w:val="22"/>
        </w:rPr>
        <w:t>5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roboczych.</w:t>
      </w:r>
    </w:p>
    <w:p w14:paraId="7A15A9AE" w14:textId="77777777" w:rsidR="0099278E" w:rsidRPr="003A46ED" w:rsidRDefault="0099278E" w:rsidP="00C91C5A">
      <w:pPr>
        <w:pStyle w:val="Akapitzlist"/>
        <w:numPr>
          <w:ilvl w:val="0"/>
          <w:numId w:val="9"/>
        </w:numPr>
        <w:spacing w:after="0" w:line="260" w:lineRule="exact"/>
        <w:jc w:val="both"/>
      </w:pPr>
      <w:r w:rsidRPr="003A46ED">
        <w:t>W</w:t>
      </w:r>
      <w:r w:rsidR="0000707B">
        <w:t xml:space="preserve"> </w:t>
      </w:r>
      <w:r w:rsidRPr="003A46ED">
        <w:t>uzasadnionych</w:t>
      </w:r>
      <w:r w:rsidR="0000707B">
        <w:t xml:space="preserve"> </w:t>
      </w:r>
      <w:r w:rsidRPr="003A46ED">
        <w:t>przypadkach,</w:t>
      </w:r>
      <w:r w:rsidR="0000707B">
        <w:t xml:space="preserve"> </w:t>
      </w:r>
      <w:r w:rsidRPr="003A46ED">
        <w:t>zwłaszcza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przypadku</w:t>
      </w:r>
      <w:r w:rsidR="0000707B">
        <w:t xml:space="preserve"> </w:t>
      </w:r>
      <w:r w:rsidRPr="003A46ED">
        <w:t>wpłynięcia</w:t>
      </w:r>
      <w:r w:rsidR="0000707B">
        <w:t xml:space="preserve"> </w:t>
      </w:r>
      <w:r w:rsidRPr="003A46ED">
        <w:t>niewystarczającej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zgłoszeń</w:t>
      </w:r>
      <w:r w:rsidR="0000707B">
        <w:t xml:space="preserve"> </w:t>
      </w:r>
      <w:r w:rsidRPr="003A46ED">
        <w:t>lub</w:t>
      </w:r>
      <w:r w:rsidR="0000707B">
        <w:t xml:space="preserve"> </w:t>
      </w:r>
      <w:r w:rsidRPr="003A46ED">
        <w:t>braku</w:t>
      </w:r>
      <w:r w:rsidR="0000707B">
        <w:t xml:space="preserve"> </w:t>
      </w:r>
      <w:r w:rsidRPr="003A46ED">
        <w:t>możliwości</w:t>
      </w:r>
      <w:r w:rsidR="0000707B">
        <w:t xml:space="preserve"> </w:t>
      </w:r>
      <w:r w:rsidRPr="003A46ED">
        <w:t>wyłonienia</w:t>
      </w:r>
      <w:r w:rsidR="0000707B">
        <w:t xml:space="preserve"> </w:t>
      </w:r>
      <w:r w:rsidRPr="003A46ED">
        <w:t>pełnej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Uczestników</w:t>
      </w:r>
      <w:r w:rsidR="0000707B">
        <w:t xml:space="preserve"> </w:t>
      </w:r>
      <w:r w:rsidRPr="003A46ED">
        <w:t>Projektu,</w:t>
      </w:r>
      <w:r w:rsidR="0000707B">
        <w:t xml:space="preserve"> </w:t>
      </w:r>
      <w:r w:rsidRPr="003A46ED">
        <w:t>Beneficjent</w:t>
      </w:r>
      <w:r w:rsidR="0000707B">
        <w:t xml:space="preserve"> </w:t>
      </w:r>
      <w:r w:rsidRPr="003A46ED">
        <w:t>zastrzega</w:t>
      </w:r>
      <w:r w:rsidR="0000707B">
        <w:t xml:space="preserve"> </w:t>
      </w:r>
      <w:r w:rsidRPr="003A46ED">
        <w:t>sobie</w:t>
      </w:r>
      <w:r w:rsidR="0000707B">
        <w:t xml:space="preserve"> </w:t>
      </w:r>
      <w:r w:rsidRPr="003A46ED">
        <w:t>prawo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wydłużenia</w:t>
      </w:r>
      <w:r w:rsidR="0000707B">
        <w:t xml:space="preserve"> </w:t>
      </w:r>
      <w:r w:rsidRPr="003A46ED">
        <w:t>lub</w:t>
      </w:r>
      <w:r w:rsidR="0000707B">
        <w:t xml:space="preserve"> </w:t>
      </w:r>
      <w:r w:rsidRPr="003A46ED">
        <w:t>ogłoszenia</w:t>
      </w:r>
      <w:r w:rsidR="0000707B">
        <w:t xml:space="preserve"> </w:t>
      </w:r>
      <w:r w:rsidRPr="003A46ED">
        <w:t>dodatkowego</w:t>
      </w:r>
      <w:r w:rsidR="0000707B">
        <w:t xml:space="preserve"> </w:t>
      </w:r>
      <w:r w:rsidRPr="003A46ED">
        <w:t>naboru</w:t>
      </w:r>
      <w:r w:rsidR="0000707B">
        <w:t xml:space="preserve"> </w:t>
      </w:r>
      <w:r w:rsidRPr="003A46ED">
        <w:t>dokumentów.</w:t>
      </w:r>
      <w:r w:rsidR="0000707B">
        <w:t xml:space="preserve"> </w:t>
      </w:r>
    </w:p>
    <w:p w14:paraId="2C1B6096" w14:textId="77777777" w:rsidR="0099278E" w:rsidRPr="00974422" w:rsidRDefault="0099278E" w:rsidP="00C91C5A">
      <w:pPr>
        <w:pStyle w:val="Zwykytekst"/>
        <w:numPr>
          <w:ilvl w:val="0"/>
          <w:numId w:val="9"/>
        </w:numPr>
        <w:spacing w:line="260" w:lineRule="exact"/>
        <w:jc w:val="both"/>
        <w:rPr>
          <w:sz w:val="22"/>
          <w:szCs w:val="22"/>
        </w:rPr>
      </w:pPr>
      <w:r w:rsidRPr="00974422">
        <w:rPr>
          <w:sz w:val="22"/>
        </w:rPr>
        <w:t>Osoby,</w:t>
      </w:r>
      <w:r w:rsidR="0000707B">
        <w:rPr>
          <w:sz w:val="22"/>
        </w:rPr>
        <w:t xml:space="preserve"> </w:t>
      </w:r>
      <w:r w:rsidRPr="00974422">
        <w:rPr>
          <w:sz w:val="22"/>
        </w:rPr>
        <w:t>które</w:t>
      </w:r>
      <w:r w:rsidR="0000707B">
        <w:rPr>
          <w:sz w:val="22"/>
        </w:rPr>
        <w:t xml:space="preserve"> </w:t>
      </w:r>
      <w:r w:rsidRPr="00974422">
        <w:rPr>
          <w:sz w:val="22"/>
        </w:rPr>
        <w:t>zgłosiły</w:t>
      </w:r>
      <w:r w:rsidR="0000707B">
        <w:rPr>
          <w:sz w:val="22"/>
        </w:rPr>
        <w:t xml:space="preserve"> </w:t>
      </w:r>
      <w:r w:rsidRPr="00974422">
        <w:rPr>
          <w:sz w:val="22"/>
        </w:rPr>
        <w:t>się</w:t>
      </w:r>
      <w:r w:rsidR="0000707B">
        <w:rPr>
          <w:sz w:val="22"/>
        </w:rPr>
        <w:t xml:space="preserve"> </w:t>
      </w:r>
      <w:r w:rsidRPr="00974422">
        <w:rPr>
          <w:sz w:val="22"/>
        </w:rPr>
        <w:t>do</w:t>
      </w:r>
      <w:r w:rsidR="0000707B">
        <w:rPr>
          <w:sz w:val="22"/>
        </w:rPr>
        <w:t xml:space="preserve"> </w:t>
      </w:r>
      <w:r w:rsidRPr="00974422">
        <w:rPr>
          <w:sz w:val="22"/>
        </w:rPr>
        <w:t>danej</w:t>
      </w:r>
      <w:r w:rsidR="0000707B">
        <w:rPr>
          <w:sz w:val="22"/>
        </w:rPr>
        <w:t xml:space="preserve"> </w:t>
      </w:r>
      <w:r w:rsidRPr="00974422">
        <w:rPr>
          <w:sz w:val="22"/>
        </w:rPr>
        <w:t>edycji</w:t>
      </w:r>
      <w:r w:rsidR="0000707B">
        <w:rPr>
          <w:sz w:val="22"/>
        </w:rPr>
        <w:t xml:space="preserve"> </w:t>
      </w:r>
      <w:r w:rsidRPr="00974422">
        <w:rPr>
          <w:sz w:val="22"/>
        </w:rPr>
        <w:t>naboru</w:t>
      </w:r>
      <w:r w:rsidR="0000707B">
        <w:rPr>
          <w:sz w:val="22"/>
        </w:rPr>
        <w:t xml:space="preserve"> </w:t>
      </w:r>
      <w:r w:rsidRPr="00974422">
        <w:rPr>
          <w:sz w:val="22"/>
        </w:rPr>
        <w:t>do</w:t>
      </w:r>
      <w:r w:rsidR="0000707B">
        <w:rPr>
          <w:sz w:val="22"/>
        </w:rPr>
        <w:t xml:space="preserve"> </w:t>
      </w:r>
      <w:r w:rsidRPr="00974422">
        <w:rPr>
          <w:sz w:val="22"/>
        </w:rPr>
        <w:t>projektu</w:t>
      </w:r>
      <w:r w:rsidR="0000707B">
        <w:rPr>
          <w:sz w:val="22"/>
        </w:rPr>
        <w:t xml:space="preserve"> </w:t>
      </w:r>
      <w:r w:rsidRPr="00974422">
        <w:rPr>
          <w:sz w:val="22"/>
        </w:rPr>
        <w:t>i</w:t>
      </w:r>
      <w:r w:rsidR="0000707B">
        <w:rPr>
          <w:sz w:val="22"/>
        </w:rPr>
        <w:t xml:space="preserve"> </w:t>
      </w:r>
      <w:r w:rsidRPr="00974422">
        <w:rPr>
          <w:sz w:val="22"/>
        </w:rPr>
        <w:t>nie</w:t>
      </w:r>
      <w:r w:rsidR="0000707B">
        <w:rPr>
          <w:sz w:val="22"/>
        </w:rPr>
        <w:t xml:space="preserve"> </w:t>
      </w:r>
      <w:r w:rsidRPr="00974422">
        <w:rPr>
          <w:sz w:val="22"/>
        </w:rPr>
        <w:t>zostały</w:t>
      </w:r>
      <w:r w:rsidR="0000707B">
        <w:rPr>
          <w:sz w:val="22"/>
        </w:rPr>
        <w:t xml:space="preserve"> </w:t>
      </w:r>
      <w:r w:rsidRPr="00974422">
        <w:rPr>
          <w:sz w:val="22"/>
        </w:rPr>
        <w:t>przyjęte,</w:t>
      </w:r>
      <w:r w:rsidR="0000707B">
        <w:rPr>
          <w:sz w:val="22"/>
        </w:rPr>
        <w:t xml:space="preserve"> </w:t>
      </w:r>
      <w:r w:rsidRPr="00974422">
        <w:rPr>
          <w:sz w:val="22"/>
        </w:rPr>
        <w:t>mają</w:t>
      </w:r>
      <w:r w:rsidR="0000707B">
        <w:rPr>
          <w:sz w:val="22"/>
        </w:rPr>
        <w:t xml:space="preserve"> </w:t>
      </w:r>
      <w:r w:rsidRPr="00974422">
        <w:rPr>
          <w:sz w:val="22"/>
        </w:rPr>
        <w:t>możliwość</w:t>
      </w:r>
      <w:r w:rsidR="0000707B">
        <w:rPr>
          <w:sz w:val="22"/>
        </w:rPr>
        <w:t xml:space="preserve"> </w:t>
      </w:r>
      <w:r w:rsidRPr="00974422">
        <w:rPr>
          <w:sz w:val="22"/>
        </w:rPr>
        <w:t>zgłoszenia</w:t>
      </w:r>
      <w:r w:rsidR="0000707B">
        <w:rPr>
          <w:sz w:val="22"/>
        </w:rPr>
        <w:t xml:space="preserve"> </w:t>
      </w:r>
      <w:r w:rsidRPr="00974422">
        <w:rPr>
          <w:sz w:val="22"/>
        </w:rPr>
        <w:t>się</w:t>
      </w:r>
      <w:r w:rsidR="0000707B">
        <w:rPr>
          <w:sz w:val="22"/>
        </w:rPr>
        <w:t xml:space="preserve"> </w:t>
      </w:r>
      <w:r w:rsidRPr="00974422">
        <w:rPr>
          <w:sz w:val="22"/>
        </w:rPr>
        <w:t>ponownie,</w:t>
      </w:r>
      <w:r w:rsidR="0000707B">
        <w:rPr>
          <w:sz w:val="22"/>
        </w:rPr>
        <w:t xml:space="preserve"> </w:t>
      </w:r>
      <w:r w:rsidRPr="00974422">
        <w:rPr>
          <w:sz w:val="22"/>
        </w:rPr>
        <w:t>do</w:t>
      </w:r>
      <w:r w:rsidR="0000707B">
        <w:rPr>
          <w:sz w:val="22"/>
        </w:rPr>
        <w:t xml:space="preserve"> </w:t>
      </w:r>
      <w:r w:rsidRPr="00974422">
        <w:rPr>
          <w:sz w:val="22"/>
        </w:rPr>
        <w:t>którejś</w:t>
      </w:r>
      <w:r w:rsidR="0000707B">
        <w:rPr>
          <w:sz w:val="22"/>
        </w:rPr>
        <w:t xml:space="preserve"> </w:t>
      </w:r>
      <w:r w:rsidRPr="00974422">
        <w:rPr>
          <w:sz w:val="22"/>
        </w:rPr>
        <w:t>z</w:t>
      </w:r>
      <w:r w:rsidR="0000707B">
        <w:rPr>
          <w:sz w:val="22"/>
        </w:rPr>
        <w:t xml:space="preserve"> </w:t>
      </w:r>
      <w:r w:rsidRPr="00974422">
        <w:rPr>
          <w:sz w:val="22"/>
        </w:rPr>
        <w:t>kolejnych</w:t>
      </w:r>
      <w:r w:rsidR="0000707B">
        <w:rPr>
          <w:sz w:val="22"/>
        </w:rPr>
        <w:t xml:space="preserve"> </w:t>
      </w:r>
      <w:r w:rsidRPr="00974422">
        <w:rPr>
          <w:sz w:val="22"/>
        </w:rPr>
        <w:t>edycji</w:t>
      </w:r>
      <w:r w:rsidR="0000707B">
        <w:rPr>
          <w:sz w:val="22"/>
        </w:rPr>
        <w:t xml:space="preserve"> </w:t>
      </w:r>
      <w:r w:rsidRPr="00974422">
        <w:rPr>
          <w:sz w:val="22"/>
        </w:rPr>
        <w:t>naboru,</w:t>
      </w:r>
      <w:r w:rsidR="0000707B">
        <w:rPr>
          <w:sz w:val="22"/>
        </w:rPr>
        <w:t xml:space="preserve"> </w:t>
      </w:r>
      <w:r w:rsidRPr="00974422">
        <w:rPr>
          <w:sz w:val="22"/>
        </w:rPr>
        <w:t>składając</w:t>
      </w:r>
      <w:r w:rsidR="0000707B">
        <w:rPr>
          <w:sz w:val="22"/>
        </w:rPr>
        <w:t xml:space="preserve"> </w:t>
      </w:r>
      <w:r w:rsidRPr="00974422">
        <w:rPr>
          <w:sz w:val="22"/>
        </w:rPr>
        <w:t>ponownie</w:t>
      </w:r>
      <w:r w:rsidR="0000707B">
        <w:rPr>
          <w:sz w:val="22"/>
        </w:rPr>
        <w:t xml:space="preserve"> </w:t>
      </w:r>
      <w:r w:rsidRPr="00974422">
        <w:rPr>
          <w:sz w:val="22"/>
        </w:rPr>
        <w:t>Formularz</w:t>
      </w:r>
      <w:r w:rsidR="0000707B">
        <w:rPr>
          <w:sz w:val="22"/>
        </w:rPr>
        <w:t xml:space="preserve"> </w:t>
      </w:r>
      <w:r w:rsidRPr="00974422">
        <w:rPr>
          <w:sz w:val="22"/>
        </w:rPr>
        <w:t>rekrutacyjny</w:t>
      </w:r>
      <w:r w:rsidR="0000707B">
        <w:rPr>
          <w:sz w:val="22"/>
        </w:rPr>
        <w:t xml:space="preserve"> </w:t>
      </w:r>
      <w:r w:rsidRPr="00974422">
        <w:rPr>
          <w:sz w:val="22"/>
        </w:rPr>
        <w:t>w</w:t>
      </w:r>
      <w:r w:rsidR="0000707B">
        <w:rPr>
          <w:sz w:val="22"/>
        </w:rPr>
        <w:t xml:space="preserve"> </w:t>
      </w:r>
      <w:r w:rsidRPr="00974422">
        <w:rPr>
          <w:sz w:val="22"/>
        </w:rPr>
        <w:t>określonym</w:t>
      </w:r>
      <w:r w:rsidR="0000707B">
        <w:rPr>
          <w:sz w:val="22"/>
        </w:rPr>
        <w:t xml:space="preserve"> </w:t>
      </w:r>
      <w:r w:rsidRPr="00974422">
        <w:rPr>
          <w:sz w:val="22"/>
        </w:rPr>
        <w:t>terminie</w:t>
      </w:r>
      <w:r w:rsidR="0000707B">
        <w:rPr>
          <w:sz w:val="22"/>
        </w:rPr>
        <w:t xml:space="preserve"> </w:t>
      </w:r>
      <w:r w:rsidRPr="00974422">
        <w:rPr>
          <w:sz w:val="22"/>
        </w:rPr>
        <w:t>naboru.</w:t>
      </w:r>
    </w:p>
    <w:p w14:paraId="31553562" w14:textId="4294257D" w:rsidR="0099278E" w:rsidRPr="00B12DC4" w:rsidRDefault="0099278E" w:rsidP="000A5D7E">
      <w:pPr>
        <w:pStyle w:val="Akapitzlist"/>
        <w:numPr>
          <w:ilvl w:val="0"/>
          <w:numId w:val="9"/>
        </w:numPr>
        <w:spacing w:after="0" w:line="260" w:lineRule="exact"/>
        <w:jc w:val="both"/>
        <w:rPr>
          <w:color w:val="FF0000"/>
        </w:rPr>
      </w:pPr>
      <w:r w:rsidRPr="003A46ED">
        <w:t>Osoby</w:t>
      </w:r>
      <w:r w:rsidR="0000707B">
        <w:t xml:space="preserve"> </w:t>
      </w:r>
      <w:r w:rsidRPr="003A46ED">
        <w:t>zainteresowane</w:t>
      </w:r>
      <w:r w:rsidR="0000707B">
        <w:t xml:space="preserve"> </w:t>
      </w:r>
      <w:r w:rsidRPr="003A46ED">
        <w:t>uczestnictwem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</w:t>
      </w:r>
      <w:r w:rsidR="0000707B">
        <w:t xml:space="preserve"> </w:t>
      </w:r>
      <w:r w:rsidRPr="003A46ED">
        <w:t>składają</w:t>
      </w:r>
      <w:r w:rsidR="0000707B">
        <w:t xml:space="preserve"> </w:t>
      </w:r>
      <w:r w:rsidRPr="003A46ED">
        <w:t>dokumenty</w:t>
      </w:r>
      <w:r w:rsidR="0000707B">
        <w:t xml:space="preserve"> </w:t>
      </w:r>
      <w:r w:rsidRPr="003A46ED">
        <w:t>rekrutacyjne</w:t>
      </w:r>
      <w:r w:rsidR="0000707B">
        <w:t xml:space="preserve"> </w:t>
      </w:r>
      <w:r w:rsidRPr="003A46ED">
        <w:t>zgodnie</w:t>
      </w:r>
      <w:r w:rsidR="0000707B">
        <w:t xml:space="preserve"> </w:t>
      </w:r>
      <w:r w:rsidRPr="003A46ED">
        <w:br/>
        <w:t>z</w:t>
      </w:r>
      <w:r w:rsidR="0000707B">
        <w:t xml:space="preserve"> </w:t>
      </w:r>
      <w:r w:rsidRPr="003A46ED">
        <w:t>definicją</w:t>
      </w:r>
      <w:r w:rsidR="0000707B">
        <w:t xml:space="preserve"> </w:t>
      </w:r>
      <w:r w:rsidRPr="003A46ED">
        <w:t>skutecznego</w:t>
      </w:r>
      <w:r w:rsidR="0000707B">
        <w:t xml:space="preserve"> </w:t>
      </w:r>
      <w:r w:rsidRPr="003A46ED">
        <w:t>doręczenia</w:t>
      </w:r>
      <w:r w:rsidR="0000707B">
        <w:t xml:space="preserve"> </w:t>
      </w:r>
      <w:r w:rsidRPr="003A46ED">
        <w:t>informacji</w:t>
      </w:r>
      <w:r w:rsidR="0000707B">
        <w:t xml:space="preserve"> </w:t>
      </w:r>
      <w:r w:rsidRPr="003A46ED">
        <w:t>Beneficjentowi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="008118D3">
        <w:t>Kandyda</w:t>
      </w:r>
      <w:r w:rsidRPr="003A46ED">
        <w:t>ta/tkę</w:t>
      </w:r>
      <w:r w:rsidR="0000707B">
        <w:t xml:space="preserve"> </w:t>
      </w:r>
      <w:r w:rsidRPr="003A46ED">
        <w:t>wskazaną</w:t>
      </w:r>
      <w:r w:rsidR="0000707B">
        <w:t xml:space="preserve"> </w:t>
      </w:r>
      <w:r w:rsidRPr="003A46ED">
        <w:br/>
        <w:t>w</w:t>
      </w:r>
      <w:r w:rsidR="0000707B">
        <w:t xml:space="preserve"> </w:t>
      </w:r>
      <w:r w:rsidRPr="00B12DC4">
        <w:rPr>
          <w:bCs/>
        </w:rPr>
        <w:t>§</w:t>
      </w:r>
      <w:r w:rsidR="0000707B" w:rsidRPr="00B12DC4">
        <w:rPr>
          <w:bCs/>
        </w:rPr>
        <w:t xml:space="preserve"> </w:t>
      </w:r>
      <w:r w:rsidRPr="00B12DC4">
        <w:rPr>
          <w:bCs/>
        </w:rPr>
        <w:t>1</w:t>
      </w:r>
      <w:r w:rsidR="0000707B">
        <w:t xml:space="preserve"> </w:t>
      </w:r>
      <w:r w:rsidRPr="003A46ED">
        <w:t>niniejszego</w:t>
      </w:r>
      <w:r w:rsidR="0000707B">
        <w:t xml:space="preserve"> </w:t>
      </w:r>
      <w:r w:rsidRPr="003A46ED">
        <w:t>Regulaminu.</w:t>
      </w:r>
      <w:r w:rsidR="0000707B">
        <w:t xml:space="preserve"> </w:t>
      </w:r>
      <w:r w:rsidRPr="003A46ED">
        <w:t>Osobiście</w:t>
      </w:r>
      <w:r w:rsidR="0000707B">
        <w:t xml:space="preserve"> </w:t>
      </w:r>
      <w:r w:rsidRPr="003A46ED">
        <w:t>dokumenty</w:t>
      </w:r>
      <w:r w:rsidR="0000707B">
        <w:t xml:space="preserve"> </w:t>
      </w:r>
      <w:r w:rsidRPr="003A46ED">
        <w:t>można</w:t>
      </w:r>
      <w:r w:rsidR="0000707B">
        <w:t xml:space="preserve"> </w:t>
      </w:r>
      <w:r w:rsidRPr="003A46ED">
        <w:t>składać</w:t>
      </w:r>
      <w:r w:rsidR="0000707B">
        <w:t xml:space="preserve"> </w:t>
      </w:r>
      <w:r>
        <w:t>w</w:t>
      </w:r>
      <w:r w:rsidR="0000707B">
        <w:t xml:space="preserve"> </w:t>
      </w:r>
      <w:r w:rsidRPr="00974422">
        <w:t>Biurze</w:t>
      </w:r>
      <w:r w:rsidR="0000707B">
        <w:t xml:space="preserve"> </w:t>
      </w:r>
      <w:r w:rsidRPr="00974422">
        <w:t>Projektu:</w:t>
      </w:r>
      <w:r w:rsidR="0000707B" w:rsidRPr="00B12DC4">
        <w:rPr>
          <w:i/>
        </w:rPr>
        <w:t xml:space="preserve"> </w:t>
      </w:r>
      <w:r w:rsidRPr="00F8542E">
        <w:t>Sosnowiecki</w:t>
      </w:r>
      <w:r w:rsidR="0000707B">
        <w:t xml:space="preserve"> </w:t>
      </w:r>
      <w:r w:rsidRPr="00F8542E">
        <w:t>Par</w:t>
      </w:r>
      <w:r w:rsidR="00E20029">
        <w:t>k</w:t>
      </w:r>
      <w:r w:rsidR="0000707B">
        <w:t xml:space="preserve"> </w:t>
      </w:r>
      <w:r w:rsidRPr="00F8542E">
        <w:t>Naukowo-Technologiczny,</w:t>
      </w:r>
      <w:r w:rsidR="0000707B">
        <w:t xml:space="preserve"> </w:t>
      </w:r>
      <w:r w:rsidRPr="00F8542E">
        <w:t>41-208</w:t>
      </w:r>
      <w:r w:rsidR="0000707B">
        <w:t xml:space="preserve"> </w:t>
      </w:r>
      <w:r w:rsidRPr="00F8542E">
        <w:t>Sosnowiec,</w:t>
      </w:r>
      <w:r w:rsidR="0000707B">
        <w:t xml:space="preserve"> </w:t>
      </w:r>
      <w:r w:rsidRPr="00F8542E">
        <w:t>ul.</w:t>
      </w:r>
      <w:r w:rsidR="0000707B">
        <w:t xml:space="preserve"> </w:t>
      </w:r>
      <w:r w:rsidRPr="00F8542E">
        <w:t>Wojska</w:t>
      </w:r>
      <w:r w:rsidR="0000707B">
        <w:t xml:space="preserve"> </w:t>
      </w:r>
      <w:r w:rsidRPr="00F8542E">
        <w:t>Polskiego</w:t>
      </w:r>
      <w:r w:rsidR="0000707B">
        <w:t xml:space="preserve"> </w:t>
      </w:r>
      <w:r w:rsidRPr="00F8542E">
        <w:t>8,</w:t>
      </w:r>
      <w:r w:rsidR="00B12DC4">
        <w:br/>
      </w:r>
      <w:r>
        <w:t>w</w:t>
      </w:r>
      <w:r w:rsidR="0000707B">
        <w:t xml:space="preserve"> </w:t>
      </w:r>
      <w:r>
        <w:t>godzinach</w:t>
      </w:r>
      <w:r w:rsidR="0000707B">
        <w:t xml:space="preserve"> </w:t>
      </w:r>
      <w:r>
        <w:t>pracy</w:t>
      </w:r>
      <w:r w:rsidR="0000707B">
        <w:t xml:space="preserve"> </w:t>
      </w:r>
      <w:r>
        <w:t>b</w:t>
      </w:r>
      <w:r w:rsidR="00F51D15">
        <w:t>i</w:t>
      </w:r>
      <w:r>
        <w:t>ura,</w:t>
      </w:r>
      <w:r w:rsidR="0000707B">
        <w:t xml:space="preserve"> </w:t>
      </w:r>
      <w:r>
        <w:t>tj.</w:t>
      </w:r>
      <w:r w:rsidR="0000707B">
        <w:t xml:space="preserve"> </w:t>
      </w:r>
      <w:r w:rsidR="00B12DC4">
        <w:t xml:space="preserve">w dni robocze </w:t>
      </w:r>
      <w:r w:rsidRPr="00B50974">
        <w:t>od</w:t>
      </w:r>
      <w:r w:rsidR="0000707B">
        <w:t xml:space="preserve"> </w:t>
      </w:r>
      <w:r w:rsidRPr="00B50974">
        <w:t>poniedziałku</w:t>
      </w:r>
      <w:r w:rsidR="0000707B">
        <w:t xml:space="preserve"> </w:t>
      </w:r>
      <w:r w:rsidRPr="00B50974">
        <w:t>do</w:t>
      </w:r>
      <w:r w:rsidR="0000707B">
        <w:t xml:space="preserve"> </w:t>
      </w:r>
      <w:r w:rsidRPr="00B50974">
        <w:t>piątku</w:t>
      </w:r>
      <w:r w:rsidR="0000707B">
        <w:t xml:space="preserve"> </w:t>
      </w:r>
      <w:r w:rsidRPr="00B50974">
        <w:t>w</w:t>
      </w:r>
      <w:r w:rsidR="0000707B">
        <w:t xml:space="preserve"> </w:t>
      </w:r>
      <w:r w:rsidRPr="00B50974">
        <w:t>godzinach</w:t>
      </w:r>
      <w:r w:rsidR="0000707B">
        <w:t xml:space="preserve"> </w:t>
      </w:r>
      <w:r w:rsidR="00B12DC4">
        <w:t>9</w:t>
      </w:r>
      <w:r w:rsidRPr="00B50974">
        <w:t>.00</w:t>
      </w:r>
      <w:r w:rsidR="0000707B">
        <w:t xml:space="preserve"> </w:t>
      </w:r>
      <w:r w:rsidRPr="00B50974">
        <w:t>–</w:t>
      </w:r>
      <w:r w:rsidR="0000707B">
        <w:t xml:space="preserve"> </w:t>
      </w:r>
      <w:r w:rsidRPr="00B50974">
        <w:t>15.00</w:t>
      </w:r>
      <w:r w:rsidRPr="00974422">
        <w:t>.</w:t>
      </w:r>
    </w:p>
    <w:p w14:paraId="2CEDB0BE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przesyłać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faksem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skanem.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przesyłać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wyłącznie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drodze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przesyłki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opatrzonej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bezpiecznym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elektronicznym,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weryfikowanym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ważnego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kwalifikowanego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certyfikatu.</w:t>
      </w:r>
    </w:p>
    <w:p w14:paraId="35A22F15" w14:textId="2FCD612E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Dopuszcza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przyjęcie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ta/tki</w:t>
      </w:r>
      <w:r w:rsidR="00F51D15">
        <w:rPr>
          <w:rFonts w:ascii="Calibri" w:hAnsi="Calibri"/>
          <w:sz w:val="22"/>
          <w:szCs w:val="22"/>
        </w:rPr>
        <w:t xml:space="preserve"> lub pełnomocnika,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pojawił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3A0EE3">
        <w:rPr>
          <w:rFonts w:ascii="Calibri" w:hAnsi="Calibri"/>
          <w:sz w:val="22"/>
          <w:szCs w:val="22"/>
        </w:rPr>
        <w:t> </w:t>
      </w:r>
      <w:r w:rsidRPr="003A46ED">
        <w:rPr>
          <w:rFonts w:ascii="Calibri" w:hAnsi="Calibri"/>
          <w:sz w:val="22"/>
          <w:szCs w:val="22"/>
        </w:rPr>
        <w:t>Biurze</w:t>
      </w:r>
      <w:r w:rsidR="00F51D15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godzinach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urzędowania,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przyczyn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niezależnych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efektywne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nastąpiło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już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czasie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urzędowania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</w:p>
    <w:p w14:paraId="29F50C1A" w14:textId="77777777" w:rsidR="0099278E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Dokumenty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dostarczone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powinny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być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zamkniętej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kopercie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opisanej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według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poniższego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wzoru:</w:t>
      </w:r>
    </w:p>
    <w:p w14:paraId="38DE0242" w14:textId="77777777" w:rsidR="00EA555E" w:rsidRDefault="00EA555E" w:rsidP="00EA555E">
      <w:pPr>
        <w:spacing w:line="260" w:lineRule="exact"/>
        <w:ind w:left="720"/>
        <w:jc w:val="both"/>
        <w:rPr>
          <w:rFonts w:ascii="Calibri" w:hAnsi="Calibri"/>
          <w:bCs/>
          <w:sz w:val="22"/>
          <w:szCs w:val="22"/>
        </w:rPr>
      </w:pPr>
    </w:p>
    <w:p w14:paraId="38097C63" w14:textId="77777777" w:rsidR="00EA555E" w:rsidRDefault="00EA555E" w:rsidP="00EA555E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5EF5B6B5" w14:textId="77777777" w:rsidR="00EA555E" w:rsidRPr="003A46ED" w:rsidRDefault="00EA555E" w:rsidP="00EA555E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136F284E" w14:textId="200B9AE3" w:rsidR="0099278E" w:rsidRPr="003A46ED" w:rsidRDefault="00A619B1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D3A8A7A" wp14:editId="007B94E4">
                <wp:simplePos x="0" y="0"/>
                <wp:positionH relativeFrom="column">
                  <wp:posOffset>513080</wp:posOffset>
                </wp:positionH>
                <wp:positionV relativeFrom="paragraph">
                  <wp:posOffset>41275</wp:posOffset>
                </wp:positionV>
                <wp:extent cx="5412740" cy="1789430"/>
                <wp:effectExtent l="0" t="0" r="1651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78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032F7" w14:textId="77777777" w:rsidR="0048280C" w:rsidRPr="00974422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974422">
                              <w:rPr>
                                <w:rFonts w:ascii="Calibri" w:hAnsi="Calibri" w:cs="Arial"/>
                                <w:i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974422">
                              <w:rPr>
                                <w:rFonts w:ascii="Calibri" w:hAnsi="Calibri" w:cs="Arial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974422">
                              <w:rPr>
                                <w:rFonts w:ascii="Calibri" w:hAnsi="Calibri" w:cs="Arial"/>
                                <w:i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Kandyda</w:t>
                            </w:r>
                            <w:r w:rsidRPr="00974422">
                              <w:rPr>
                                <w:rFonts w:ascii="Calibri" w:hAnsi="Calibri" w:cs="Arial"/>
                                <w:i/>
                              </w:rPr>
                              <w:t>ta/tki</w:t>
                            </w:r>
                          </w:p>
                          <w:p w14:paraId="07D028C4" w14:textId="77777777" w:rsidR="0048280C" w:rsidRPr="00974422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974422">
                              <w:rPr>
                                <w:rFonts w:ascii="Calibri" w:hAnsi="Calibri" w:cs="Arial"/>
                                <w:i/>
                              </w:rPr>
                              <w:t>Adres</w:t>
                            </w:r>
                          </w:p>
                          <w:p w14:paraId="57B8A46B" w14:textId="77777777" w:rsidR="0048280C" w:rsidRPr="001F5D46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14:paraId="61888612" w14:textId="77777777" w:rsidR="0048280C" w:rsidRPr="001F5D46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F5D46">
                              <w:rPr>
                                <w:rFonts w:ascii="Calibri" w:hAnsi="Calibri" w:cs="Arial"/>
                                <w:b/>
                              </w:rPr>
                              <w:t>Zgłoszenie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1F5D46">
                              <w:rPr>
                                <w:rFonts w:ascii="Calibri" w:hAnsi="Calibri" w:cs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1F5D46">
                              <w:rPr>
                                <w:rFonts w:ascii="Calibri" w:hAnsi="Calibri" w:cs="Arial"/>
                                <w:b/>
                              </w:rPr>
                              <w:t>projektu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  <w:p w14:paraId="4D8C3B47" w14:textId="77777777" w:rsidR="0048280C" w:rsidRPr="001F5D46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974422">
                              <w:rPr>
                                <w:rFonts w:ascii="Calibri" w:hAnsi="Calibri" w:cs="Arial"/>
                                <w:b/>
                              </w:rPr>
                              <w:t>„Wiatr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974422">
                              <w:rPr>
                                <w:rFonts w:ascii="Calibri" w:hAnsi="Calibri" w:cs="Arial"/>
                                <w:b/>
                              </w:rPr>
                              <w:t>w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974422">
                              <w:rPr>
                                <w:rFonts w:ascii="Calibri" w:hAnsi="Calibri" w:cs="Arial"/>
                                <w:b/>
                              </w:rPr>
                              <w:t>żagle”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F5D4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F5D4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F5D4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OTWIERAĆ</w:t>
                            </w:r>
                          </w:p>
                          <w:p w14:paraId="17CAEB5C" w14:textId="77777777" w:rsidR="0048280C" w:rsidRPr="001F5D46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EB3F6B8" w14:textId="77777777" w:rsidR="0048280C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rFonts w:ascii="Calibri" w:hAnsi="Calibri" w:cs="Arial"/>
                                <w:i/>
                              </w:rPr>
                            </w:pPr>
                          </w:p>
                          <w:p w14:paraId="390CE9EE" w14:textId="77777777" w:rsidR="0048280C" w:rsidRPr="00EF45A8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Agencja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Rozwoju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Lokalnego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S.A.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br/>
                              <w:t>Sosnowiecki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Park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Naukowo-Technologiczny</w:t>
                            </w:r>
                          </w:p>
                          <w:p w14:paraId="3F771751" w14:textId="77777777" w:rsidR="0048280C" w:rsidRPr="00EF45A8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>u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l.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Wojska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Polskiego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8</w:t>
                            </w:r>
                          </w:p>
                          <w:p w14:paraId="56C65FAE" w14:textId="77777777" w:rsidR="0048280C" w:rsidRPr="00EF45A8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41-208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F45A8">
                              <w:rPr>
                                <w:rFonts w:ascii="Calibri" w:hAnsi="Calibri" w:cs="Arial"/>
                                <w:i/>
                              </w:rPr>
                              <w:t>Sosnowiec</w:t>
                            </w:r>
                          </w:p>
                          <w:p w14:paraId="13518D93" w14:textId="77777777" w:rsidR="0048280C" w:rsidRDefault="0048280C" w:rsidP="0099278E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8A7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0.4pt;margin-top:3.25pt;width:426.2pt;height:1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" o:allowoverlap="f" filled="f">
                <v:textbox>
                  <w:txbxContent>
                    <w:p w14:paraId="67A032F7" w14:textId="77777777" w:rsidR="0048280C" w:rsidRPr="00974422" w:rsidRDefault="0048280C" w:rsidP="0099278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i/>
                        </w:rPr>
                      </w:pPr>
                      <w:r w:rsidRPr="00974422">
                        <w:rPr>
                          <w:rFonts w:ascii="Calibri" w:hAnsi="Calibri" w:cs="Arial"/>
                          <w:i/>
                        </w:rPr>
                        <w:t>Imię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974422">
                        <w:rPr>
                          <w:rFonts w:ascii="Calibri" w:hAnsi="Calibri" w:cs="Arial"/>
                          <w:i/>
                        </w:rPr>
                        <w:t>i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974422">
                        <w:rPr>
                          <w:rFonts w:ascii="Calibri" w:hAnsi="Calibri" w:cs="Arial"/>
                          <w:i/>
                        </w:rPr>
                        <w:t>Nazwisko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Kandyda</w:t>
                      </w:r>
                      <w:r w:rsidRPr="00974422">
                        <w:rPr>
                          <w:rFonts w:ascii="Calibri" w:hAnsi="Calibri" w:cs="Arial"/>
                          <w:i/>
                        </w:rPr>
                        <w:t>ta/</w:t>
                      </w:r>
                      <w:proofErr w:type="spellStart"/>
                      <w:r w:rsidRPr="00974422">
                        <w:rPr>
                          <w:rFonts w:ascii="Calibri" w:hAnsi="Calibri" w:cs="Arial"/>
                          <w:i/>
                        </w:rPr>
                        <w:t>tki</w:t>
                      </w:r>
                      <w:proofErr w:type="spellEnd"/>
                    </w:p>
                    <w:p w14:paraId="07D028C4" w14:textId="77777777" w:rsidR="0048280C" w:rsidRPr="00974422" w:rsidRDefault="0048280C" w:rsidP="0099278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i/>
                        </w:rPr>
                      </w:pPr>
                      <w:r w:rsidRPr="00974422">
                        <w:rPr>
                          <w:rFonts w:ascii="Calibri" w:hAnsi="Calibri" w:cs="Arial"/>
                          <w:i/>
                        </w:rPr>
                        <w:t>Adres</w:t>
                      </w:r>
                    </w:p>
                    <w:p w14:paraId="57B8A46B" w14:textId="77777777" w:rsidR="0048280C" w:rsidRPr="001F5D46" w:rsidRDefault="0048280C" w:rsidP="009927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</w:p>
                    <w:p w14:paraId="61888612" w14:textId="77777777" w:rsidR="0048280C" w:rsidRPr="001F5D46" w:rsidRDefault="0048280C" w:rsidP="009927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1F5D46">
                        <w:rPr>
                          <w:rFonts w:ascii="Calibri" w:hAnsi="Calibri" w:cs="Arial"/>
                          <w:b/>
                        </w:rPr>
                        <w:t>Zgłoszenie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1F5D46">
                        <w:rPr>
                          <w:rFonts w:ascii="Calibri" w:hAnsi="Calibri" w:cs="Arial"/>
                          <w:b/>
                        </w:rPr>
                        <w:t>do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1F5D46">
                        <w:rPr>
                          <w:rFonts w:ascii="Calibri" w:hAnsi="Calibri" w:cs="Arial"/>
                          <w:b/>
                        </w:rPr>
                        <w:t>projektu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  <w:p w14:paraId="4D8C3B47" w14:textId="77777777" w:rsidR="0048280C" w:rsidRPr="001F5D46" w:rsidRDefault="0048280C" w:rsidP="009927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974422">
                        <w:rPr>
                          <w:rFonts w:ascii="Calibri" w:hAnsi="Calibri" w:cs="Arial"/>
                          <w:b/>
                        </w:rPr>
                        <w:t>„Wiatr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974422">
                        <w:rPr>
                          <w:rFonts w:ascii="Calibri" w:hAnsi="Calibri" w:cs="Arial"/>
                          <w:b/>
                        </w:rPr>
                        <w:t>w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974422">
                        <w:rPr>
                          <w:rFonts w:ascii="Calibri" w:hAnsi="Calibri" w:cs="Arial"/>
                          <w:b/>
                        </w:rPr>
                        <w:t>żagle”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1F5D46">
                        <w:rPr>
                          <w:rFonts w:ascii="Calibri" w:hAnsi="Calibri" w:cs="Calibri"/>
                          <w:b/>
                          <w:bCs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1F5D46">
                        <w:rPr>
                          <w:rFonts w:ascii="Calibri" w:hAnsi="Calibri" w:cs="Calibri"/>
                          <w:b/>
                          <w:bCs/>
                        </w:rPr>
                        <w:t>NIE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1F5D46">
                        <w:rPr>
                          <w:rFonts w:ascii="Calibri" w:hAnsi="Calibri" w:cs="Calibri"/>
                          <w:b/>
                          <w:bCs/>
                        </w:rPr>
                        <w:t>OTWIERAĆ</w:t>
                      </w:r>
                    </w:p>
                    <w:p w14:paraId="17CAEB5C" w14:textId="77777777" w:rsidR="0048280C" w:rsidRPr="001F5D46" w:rsidRDefault="0048280C" w:rsidP="0099278E">
                      <w:pPr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Calibri" w:hAnsi="Calibri" w:cs="Arial"/>
                        </w:rPr>
                      </w:pPr>
                    </w:p>
                    <w:p w14:paraId="5EB3F6B8" w14:textId="77777777" w:rsidR="0048280C" w:rsidRDefault="0048280C" w:rsidP="0099278E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rFonts w:ascii="Calibri" w:hAnsi="Calibri" w:cs="Arial"/>
                          <w:i/>
                        </w:rPr>
                      </w:pPr>
                    </w:p>
                    <w:p w14:paraId="390CE9EE" w14:textId="77777777" w:rsidR="0048280C" w:rsidRPr="00EF45A8" w:rsidRDefault="0048280C" w:rsidP="0099278E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Calibri" w:hAnsi="Calibri" w:cs="Arial"/>
                          <w:i/>
                        </w:rPr>
                      </w:pPr>
                      <w:r w:rsidRPr="00EF45A8">
                        <w:rPr>
                          <w:rFonts w:ascii="Calibri" w:hAnsi="Calibri" w:cs="Arial"/>
                          <w:i/>
                        </w:rPr>
                        <w:t>Agencja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Rozwoju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Lokalnego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S.A.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br/>
                        <w:t>Sosnowiecki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Park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Naukowo-Technologiczny</w:t>
                      </w:r>
                    </w:p>
                    <w:p w14:paraId="3F771751" w14:textId="77777777" w:rsidR="0048280C" w:rsidRPr="00EF45A8" w:rsidRDefault="0048280C" w:rsidP="0099278E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Calibri" w:hAnsi="Calibri" w:cs="Arial"/>
                          <w:i/>
                        </w:rPr>
                      </w:pPr>
                      <w:r>
                        <w:rPr>
                          <w:rFonts w:ascii="Calibri" w:hAnsi="Calibri" w:cs="Arial"/>
                          <w:i/>
                        </w:rPr>
                        <w:t>u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l.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Wojska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Polskiego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8</w:t>
                      </w:r>
                    </w:p>
                    <w:p w14:paraId="56C65FAE" w14:textId="77777777" w:rsidR="0048280C" w:rsidRPr="00EF45A8" w:rsidRDefault="0048280C" w:rsidP="0099278E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Calibri" w:hAnsi="Calibri" w:cs="Arial"/>
                          <w:i/>
                        </w:rPr>
                      </w:pPr>
                      <w:r w:rsidRPr="00EF45A8">
                        <w:rPr>
                          <w:rFonts w:ascii="Calibri" w:hAnsi="Calibri" w:cs="Arial"/>
                          <w:i/>
                        </w:rPr>
                        <w:t>41-208</w:t>
                      </w:r>
                      <w:r>
                        <w:rPr>
                          <w:rFonts w:ascii="Calibri" w:hAnsi="Calibri" w:cs="Arial"/>
                          <w:i/>
                        </w:rPr>
                        <w:t xml:space="preserve"> </w:t>
                      </w:r>
                      <w:r w:rsidRPr="00EF45A8">
                        <w:rPr>
                          <w:rFonts w:ascii="Calibri" w:hAnsi="Calibri" w:cs="Arial"/>
                          <w:i/>
                        </w:rPr>
                        <w:t>Sosnowiec</w:t>
                      </w:r>
                    </w:p>
                    <w:p w14:paraId="13518D93" w14:textId="77777777" w:rsidR="0048280C" w:rsidRDefault="0048280C" w:rsidP="0099278E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9F70D" w14:textId="77777777" w:rsidR="0099278E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3E3788D6" w14:textId="77777777" w:rsidR="0099278E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73894EC8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75A05513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22ECB503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6DE8F859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1D8C5A62" w14:textId="77777777" w:rsidR="0099278E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2C741262" w14:textId="77777777" w:rsidR="0099278E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7BF1F697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0C8DF984" w14:textId="77777777" w:rsidR="0099278E" w:rsidRPr="003A46ED" w:rsidRDefault="0099278E" w:rsidP="00C91C5A">
      <w:pPr>
        <w:spacing w:line="260" w:lineRule="exact"/>
        <w:jc w:val="both"/>
        <w:rPr>
          <w:rFonts w:ascii="Calibri" w:hAnsi="Calibri"/>
          <w:bCs/>
          <w:sz w:val="22"/>
          <w:szCs w:val="22"/>
        </w:rPr>
      </w:pPr>
    </w:p>
    <w:p w14:paraId="3DA9FDC4" w14:textId="77777777" w:rsidR="0099278E" w:rsidRPr="003A46ED" w:rsidRDefault="0099278E" w:rsidP="00C91C5A">
      <w:pPr>
        <w:spacing w:line="260" w:lineRule="exact"/>
        <w:ind w:left="851"/>
        <w:jc w:val="both"/>
        <w:rPr>
          <w:rFonts w:ascii="Calibri" w:hAnsi="Calibri"/>
          <w:sz w:val="22"/>
          <w:szCs w:val="22"/>
        </w:rPr>
      </w:pPr>
    </w:p>
    <w:p w14:paraId="3D79269D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Formularz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powinien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być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wypełniony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elektronicznie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(na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komputerze)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lub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odręcznie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(wypełniony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czytelnie,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DRUKOWANYMI</w:t>
      </w:r>
      <w:r w:rsidR="0000707B">
        <w:rPr>
          <w:rFonts w:ascii="Calibri" w:hAnsi="Calibri"/>
          <w:bCs/>
          <w:sz w:val="22"/>
          <w:szCs w:val="22"/>
          <w:u w:val="single"/>
        </w:rPr>
        <w:t xml:space="preserve"> </w:t>
      </w:r>
      <w:r w:rsidRPr="003A46ED">
        <w:rPr>
          <w:rFonts w:ascii="Calibri" w:hAnsi="Calibri"/>
          <w:bCs/>
          <w:sz w:val="22"/>
          <w:szCs w:val="22"/>
          <w:u w:val="single"/>
        </w:rPr>
        <w:t>literami)</w:t>
      </w:r>
      <w:r w:rsidRPr="003A46ED">
        <w:rPr>
          <w:rFonts w:ascii="Calibri" w:hAnsi="Calibri"/>
          <w:bCs/>
          <w:sz w:val="22"/>
          <w:szCs w:val="22"/>
        </w:rPr>
        <w:t>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języku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polskim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wszystkich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wymaganych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polach.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Jeżeli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dana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rubryka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dotyczy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osoby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zainteresowanej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należy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umieścić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zapis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„nie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dotyczy”.</w:t>
      </w:r>
    </w:p>
    <w:p w14:paraId="6BCB29C7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Wszystkie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powinny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być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nierozerwalnie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sobą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spięte,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parafowane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każdej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wymaganych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przesłane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drogą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wymaganymi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załącznikami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należy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tylko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wskazanych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pomocą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elektronicznego,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parafowania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każdej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strony).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Kserokopie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powinny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potwierdzone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klauzulą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„za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zgodność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oryginałem”,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opatrzone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datą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czytelnym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podpisem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ta/tki.</w:t>
      </w:r>
    </w:p>
    <w:p w14:paraId="6C0EA1D7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Dopuszczalne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przedłożenie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tylko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ta/tkę.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gdy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więcej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jeden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podlegał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tylko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ten,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wpłynął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jako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pierwszy.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wycofanie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nowego</w:t>
      </w:r>
      <w:r w:rsidR="00B12DC4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naboru.</w:t>
      </w:r>
    </w:p>
    <w:p w14:paraId="08639A56" w14:textId="77777777" w:rsidR="0099278E" w:rsidRPr="003A46ED" w:rsidRDefault="0099278E" w:rsidP="00C91C5A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Każdy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t/tka,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przedłoży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Indywidualny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Numer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Identyfikacyjny.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Wszelkie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temat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publikowane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stronie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internetowej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identyfikowane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tem/-ką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wyłącznie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wykorzystaniem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wspomnianego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numeru.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70249800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wyznaczonym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naboru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rozpatrywane.</w:t>
      </w:r>
    </w:p>
    <w:p w14:paraId="46E83222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Przyjęte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kierowane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merytorycznej,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prowadzonej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Komisję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Rekrutacyjną.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54D81F30" w14:textId="77777777" w:rsidR="0099278E" w:rsidRPr="003A46ED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dokonujące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zobowiązane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wykonywania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swoich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zadań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zachowaniem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zasad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bezstronności,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rzetelności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poufności.</w:t>
      </w:r>
    </w:p>
    <w:p w14:paraId="0231504E" w14:textId="77777777" w:rsidR="0099278E" w:rsidRPr="00E422DA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procedury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pozostają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własnością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podlegają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zwrotowi.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stanowią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dokumentację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przechowywane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będą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przez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Beneficjenta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zgodnie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zapisami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umowy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dofinansowanie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projektu.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Dostęp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w/w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dokumentów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będzie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ograniczony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tylko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uprawnionego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personelu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zarządzającego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Projektem,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członków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Komisji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Rekrutacyjnej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oraz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organów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uprawnionych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dokonywania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kontroli.</w:t>
      </w:r>
    </w:p>
    <w:p w14:paraId="38E267F9" w14:textId="77777777" w:rsidR="0099278E" w:rsidRPr="007B5310" w:rsidRDefault="0099278E" w:rsidP="00C91C5A">
      <w:pPr>
        <w:numPr>
          <w:ilvl w:val="0"/>
          <w:numId w:val="9"/>
        </w:numPr>
        <w:spacing w:line="260" w:lineRule="exact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bCs/>
          <w:sz w:val="22"/>
          <w:szCs w:val="22"/>
        </w:rPr>
        <w:t>Beneficjent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na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prośbę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potencjalnego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="008118D3">
        <w:rPr>
          <w:rFonts w:ascii="Calibri" w:hAnsi="Calibri" w:cs="Calibri"/>
          <w:bCs/>
          <w:sz w:val="22"/>
          <w:szCs w:val="22"/>
        </w:rPr>
        <w:t>U</w:t>
      </w:r>
      <w:r w:rsidRPr="007B5310">
        <w:rPr>
          <w:rFonts w:ascii="Calibri" w:hAnsi="Calibri" w:cs="Calibri"/>
          <w:bCs/>
          <w:sz w:val="22"/>
          <w:szCs w:val="22"/>
        </w:rPr>
        <w:t>czestnika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udostępni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wydrukowany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formularz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rekrutacyjny,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jednakże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="008118D3">
        <w:rPr>
          <w:rFonts w:ascii="Calibri" w:hAnsi="Calibri" w:cs="Calibri"/>
          <w:bCs/>
          <w:sz w:val="22"/>
          <w:szCs w:val="22"/>
        </w:rPr>
        <w:t>Kandyda</w:t>
      </w:r>
      <w:r w:rsidRPr="007B5310">
        <w:rPr>
          <w:rFonts w:ascii="Calibri" w:hAnsi="Calibri" w:cs="Calibri"/>
          <w:bCs/>
          <w:sz w:val="22"/>
          <w:szCs w:val="22"/>
        </w:rPr>
        <w:t>t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tym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przypadku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bierze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odpowiedzialność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za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ograniczenia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związane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z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polami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do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wypełnienia,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tym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przede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wszystkim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opisu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pomysłu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działalności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itp.</w:t>
      </w:r>
    </w:p>
    <w:p w14:paraId="60BB98AB" w14:textId="77777777" w:rsidR="0099278E" w:rsidRPr="00E422DA" w:rsidRDefault="0099278E" w:rsidP="00C91C5A">
      <w:pPr>
        <w:numPr>
          <w:ilvl w:val="0"/>
          <w:numId w:val="9"/>
        </w:numPr>
        <w:spacing w:line="260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7B5310">
        <w:rPr>
          <w:rFonts w:ascii="Calibri" w:hAnsi="Calibri" w:cs="Calibri"/>
          <w:bCs/>
          <w:sz w:val="22"/>
          <w:szCs w:val="22"/>
        </w:rPr>
        <w:t>Każdy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potencjalny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="008118D3">
        <w:rPr>
          <w:rFonts w:ascii="Calibri" w:hAnsi="Calibri" w:cs="Calibri"/>
          <w:bCs/>
          <w:sz w:val="22"/>
          <w:szCs w:val="22"/>
        </w:rPr>
        <w:t>U</w:t>
      </w:r>
      <w:r w:rsidRPr="007B5310">
        <w:rPr>
          <w:rFonts w:ascii="Calibri" w:hAnsi="Calibri" w:cs="Calibri"/>
          <w:bCs/>
          <w:sz w:val="22"/>
          <w:szCs w:val="22"/>
        </w:rPr>
        <w:t>czestnik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projektu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E422DA">
        <w:rPr>
          <w:rFonts w:ascii="Calibri" w:hAnsi="Calibri" w:cs="Calibri"/>
          <w:bCs/>
          <w:sz w:val="22"/>
          <w:szCs w:val="22"/>
        </w:rPr>
        <w:t>drukuje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E422DA">
        <w:rPr>
          <w:rFonts w:ascii="Calibri" w:hAnsi="Calibri" w:cs="Calibri"/>
          <w:bCs/>
          <w:sz w:val="22"/>
          <w:szCs w:val="22"/>
        </w:rPr>
        <w:t>wypełnione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E422DA">
        <w:rPr>
          <w:rFonts w:ascii="Calibri" w:hAnsi="Calibri" w:cs="Calibri"/>
          <w:bCs/>
          <w:sz w:val="22"/>
          <w:szCs w:val="22"/>
        </w:rPr>
        <w:t>dokumenty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i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składa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je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A201CB">
        <w:rPr>
          <w:rFonts w:ascii="Calibri" w:hAnsi="Calibri" w:cs="Calibri"/>
          <w:bCs/>
          <w:sz w:val="22"/>
          <w:szCs w:val="22"/>
        </w:rPr>
        <w:t>zgodnie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A201CB">
        <w:rPr>
          <w:rFonts w:ascii="Calibri" w:hAnsi="Calibri" w:cs="Calibri"/>
          <w:bCs/>
          <w:sz w:val="22"/>
          <w:szCs w:val="22"/>
        </w:rPr>
        <w:t>z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A201CB">
        <w:rPr>
          <w:rFonts w:ascii="Calibri" w:hAnsi="Calibri" w:cs="Calibri"/>
          <w:bCs/>
          <w:sz w:val="22"/>
          <w:szCs w:val="22"/>
        </w:rPr>
        <w:t>§</w:t>
      </w:r>
      <w:r>
        <w:rPr>
          <w:rFonts w:ascii="Calibri" w:hAnsi="Calibri" w:cs="Calibri"/>
          <w:bCs/>
          <w:sz w:val="22"/>
          <w:szCs w:val="22"/>
        </w:rPr>
        <w:t>7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własnym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zakresie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(Beneficjent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nie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świadczy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usług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drukarskich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oraz</w:t>
      </w:r>
      <w:r w:rsidR="0000707B">
        <w:rPr>
          <w:rFonts w:ascii="Calibri" w:hAnsi="Calibri" w:cs="Calibri"/>
          <w:bCs/>
          <w:sz w:val="22"/>
          <w:szCs w:val="22"/>
        </w:rPr>
        <w:t xml:space="preserve"> </w:t>
      </w:r>
      <w:r w:rsidRPr="007B5310">
        <w:rPr>
          <w:rFonts w:ascii="Calibri" w:hAnsi="Calibri" w:cs="Calibri"/>
          <w:bCs/>
          <w:sz w:val="22"/>
          <w:szCs w:val="22"/>
        </w:rPr>
        <w:t>ksera).</w:t>
      </w:r>
    </w:p>
    <w:p w14:paraId="17DCC778" w14:textId="77777777" w:rsidR="0099278E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0BDCF6ED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§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8</w:t>
      </w:r>
    </w:p>
    <w:p w14:paraId="36F99BA5" w14:textId="77777777" w:rsidR="0099278E" w:rsidRPr="00964A81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964A81">
        <w:rPr>
          <w:rFonts w:ascii="Calibri" w:hAnsi="Calibri"/>
          <w:b/>
          <w:bCs/>
          <w:sz w:val="22"/>
          <w:szCs w:val="22"/>
        </w:rPr>
        <w:t>Ocena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964A81">
        <w:rPr>
          <w:rFonts w:ascii="Calibri" w:hAnsi="Calibri"/>
          <w:b/>
          <w:bCs/>
          <w:sz w:val="22"/>
          <w:szCs w:val="22"/>
        </w:rPr>
        <w:t>formalna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b/>
          <w:sz w:val="22"/>
          <w:szCs w:val="22"/>
        </w:rPr>
        <w:t>dokumentów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964A81">
        <w:rPr>
          <w:rFonts w:ascii="Calibri" w:hAnsi="Calibri"/>
          <w:b/>
          <w:sz w:val="22"/>
          <w:szCs w:val="22"/>
        </w:rPr>
        <w:t>rekrutacyjnych</w:t>
      </w:r>
    </w:p>
    <w:p w14:paraId="20D4CF9A" w14:textId="77777777" w:rsidR="0099278E" w:rsidRPr="00964A81" w:rsidRDefault="0099278E" w:rsidP="00C91C5A">
      <w:pPr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1F2D0570" w14:textId="77777777" w:rsidR="0099278E" w:rsidRPr="00964A81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formalnej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złożonych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rekrutacyjnych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dokonuje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jeden,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losowo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wybrany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członek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Komisji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Rekrutacyjnej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przy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pomocy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Karty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formalnej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formularza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rekrutacyjnego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(załącznik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nr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2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Regulaminu).</w:t>
      </w:r>
    </w:p>
    <w:p w14:paraId="1D365FE6" w14:textId="77777777" w:rsidR="0099278E" w:rsidRPr="00964A81" w:rsidRDefault="0099278E" w:rsidP="00C91C5A">
      <w:pPr>
        <w:pStyle w:val="Default"/>
        <w:numPr>
          <w:ilvl w:val="0"/>
          <w:numId w:val="10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964A81">
        <w:rPr>
          <w:rFonts w:ascii="Calibri" w:hAnsi="Calibri" w:cs="Times New Roman"/>
          <w:color w:val="auto"/>
          <w:sz w:val="22"/>
          <w:szCs w:val="22"/>
        </w:rPr>
        <w:t>Ocena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formalna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obejmuje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sprawdzenie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złożonych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dokumentów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rekrutacyjnych,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964A81">
        <w:rPr>
          <w:rFonts w:ascii="Calibri" w:hAnsi="Calibri" w:cs="Times New Roman"/>
          <w:color w:val="auto"/>
          <w:sz w:val="22"/>
          <w:szCs w:val="22"/>
        </w:rPr>
        <w:t>tj.:</w:t>
      </w:r>
    </w:p>
    <w:p w14:paraId="4A09B599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zostały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złożone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określonym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terminie;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71888D83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są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zgodne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wymaganymi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wzorami;</w:t>
      </w:r>
    </w:p>
    <w:p w14:paraId="1EA9E01D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są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kompletne;</w:t>
      </w:r>
    </w:p>
    <w:p w14:paraId="76078662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zawierają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pustych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pól;</w:t>
      </w:r>
    </w:p>
    <w:p w14:paraId="19BB533E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dokumenty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zostały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podpisane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parafowane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postanowieniami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Regulaminu;</w:t>
      </w:r>
    </w:p>
    <w:p w14:paraId="42752BE5" w14:textId="77777777" w:rsidR="0099278E" w:rsidRPr="00964A81" w:rsidRDefault="0099278E" w:rsidP="00C91C5A">
      <w:pPr>
        <w:numPr>
          <w:ilvl w:val="0"/>
          <w:numId w:val="20"/>
        </w:numPr>
        <w:spacing w:line="260" w:lineRule="exact"/>
        <w:ind w:left="1276"/>
        <w:jc w:val="both"/>
        <w:rPr>
          <w:rFonts w:ascii="Calibri" w:hAnsi="Calibri"/>
          <w:sz w:val="22"/>
          <w:szCs w:val="22"/>
        </w:rPr>
      </w:pPr>
      <w:r w:rsidRPr="00964A81">
        <w:rPr>
          <w:rFonts w:ascii="Calibri" w:hAnsi="Calibri"/>
          <w:sz w:val="22"/>
          <w:szCs w:val="22"/>
        </w:rPr>
        <w:t>czy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964A81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spełnia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kryteria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projekcie,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których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mowa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§</w:t>
      </w:r>
      <w:r w:rsidR="0000707B">
        <w:rPr>
          <w:rFonts w:ascii="Calibri" w:hAnsi="Calibri"/>
          <w:sz w:val="22"/>
          <w:szCs w:val="22"/>
        </w:rPr>
        <w:t xml:space="preserve"> </w:t>
      </w:r>
      <w:r w:rsidR="00A201CB" w:rsidRPr="00A201CB">
        <w:rPr>
          <w:rFonts w:ascii="Calibri" w:hAnsi="Calibri"/>
          <w:sz w:val="22"/>
          <w:szCs w:val="22"/>
        </w:rPr>
        <w:t>4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niniejszego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Regulaminu.</w:t>
      </w:r>
    </w:p>
    <w:p w14:paraId="2421B6C7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Za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błąd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formalny,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kwalifikujący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się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do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korekty,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uznaje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się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m.in.:</w:t>
      </w:r>
    </w:p>
    <w:p w14:paraId="3C6DA7D1" w14:textId="77777777" w:rsidR="0099278E" w:rsidRPr="003A46ED" w:rsidRDefault="0099278E" w:rsidP="00C91C5A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wypełnienie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wszystkich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wymaganych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pól,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zastrzeżeniem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zapisów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pkt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6,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</w:p>
    <w:p w14:paraId="55CBC741" w14:textId="77777777" w:rsidR="0099278E" w:rsidRPr="003A46ED" w:rsidRDefault="0099278E" w:rsidP="00C91C5A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brak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podpisów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wyznaczonych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miejscach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przez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uprawnioną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osobę,</w:t>
      </w:r>
    </w:p>
    <w:p w14:paraId="05A7E9A6" w14:textId="77777777" w:rsidR="0099278E" w:rsidRPr="003A46ED" w:rsidRDefault="0099278E" w:rsidP="00C91C5A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brak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odpowiedzi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którekolwiek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oświadczeń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zawartych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Formularzu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rekrutacyjnym,</w:t>
      </w:r>
    </w:p>
    <w:p w14:paraId="15BB4166" w14:textId="77777777" w:rsidR="0099278E" w:rsidRPr="003A46ED" w:rsidRDefault="0099278E" w:rsidP="00C91C5A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niezgodność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Formularza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wymaganym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wzorem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np.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usunięcie/zmiana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logotypów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bądź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zapisów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ze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wzoru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Formularza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rekrutacyjnego;</w:t>
      </w:r>
    </w:p>
    <w:p w14:paraId="4BC8B375" w14:textId="77777777" w:rsidR="0099278E" w:rsidRPr="003A46ED" w:rsidRDefault="0099278E" w:rsidP="00C91C5A">
      <w:pPr>
        <w:numPr>
          <w:ilvl w:val="0"/>
          <w:numId w:val="35"/>
        </w:numPr>
        <w:autoSpaceDE w:val="0"/>
        <w:autoSpaceDN w:val="0"/>
        <w:adjustRightInd w:val="0"/>
        <w:spacing w:line="260" w:lineRule="exact"/>
        <w:jc w:val="both"/>
        <w:rPr>
          <w:rFonts w:ascii="Calibri" w:hAnsi="Calibri"/>
          <w:bCs/>
          <w:sz w:val="22"/>
          <w:szCs w:val="22"/>
        </w:rPr>
      </w:pPr>
      <w:r w:rsidRPr="003A46ED">
        <w:rPr>
          <w:rFonts w:ascii="Calibri" w:hAnsi="Calibri"/>
          <w:bCs/>
          <w:sz w:val="22"/>
          <w:szCs w:val="22"/>
        </w:rPr>
        <w:t>oczywistą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omyłkę</w:t>
      </w:r>
      <w:r w:rsidR="0000707B">
        <w:rPr>
          <w:rFonts w:ascii="Calibri" w:hAnsi="Calibri"/>
          <w:bCs/>
          <w:sz w:val="22"/>
          <w:szCs w:val="22"/>
        </w:rPr>
        <w:t xml:space="preserve"> </w:t>
      </w:r>
      <w:r w:rsidRPr="003A46ED">
        <w:rPr>
          <w:rFonts w:ascii="Calibri" w:hAnsi="Calibri"/>
          <w:bCs/>
          <w:sz w:val="22"/>
          <w:szCs w:val="22"/>
        </w:rPr>
        <w:t>pisarską.</w:t>
      </w:r>
    </w:p>
    <w:p w14:paraId="6D995B54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Korekcie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podlegają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wyjątek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stanowi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korekta,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wpływu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treść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merytoryczną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(np.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podpisu)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oczywiste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błędy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pisarskie.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F519ED3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stwierdzenia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uchybień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wezwie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definicją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skutecznego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doręczenia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informacji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jednorazowego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uzupełnienia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braków.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6946E17C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Korekty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błędów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należy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dokonać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ciągu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otrzymania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wezwania.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celu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przyspieszenia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procedury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korekty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błędów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rekomenduje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wizytę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osobistą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Biurze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Projektu.</w:t>
      </w:r>
    </w:p>
    <w:p w14:paraId="5F455445" w14:textId="77777777" w:rsidR="0099278E" w:rsidRPr="003A46ED" w:rsidRDefault="008118D3" w:rsidP="00C91C5A">
      <w:pPr>
        <w:autoSpaceDE w:val="0"/>
        <w:autoSpaceDN w:val="0"/>
        <w:adjustRightInd w:val="0"/>
        <w:spacing w:line="260" w:lineRule="exact"/>
        <w:ind w:left="709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Kandyda</w:t>
      </w:r>
      <w:r w:rsidR="0099278E" w:rsidRPr="003A46ED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zobowiązany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naniesienia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poprawek/uzupełnienia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złożonych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dokumentów,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ponownego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złożenia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kompletu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wymaganych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dokumentów.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Kandyda</w:t>
      </w:r>
      <w:r w:rsidR="0099278E" w:rsidRPr="003A46ED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korekty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błędów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formalnych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może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dokonywać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uzupełnień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Formularza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rekrutacyjnego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części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dotyczącej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opisu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planowanej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="0099278E" w:rsidRPr="003A46ED">
        <w:rPr>
          <w:rFonts w:ascii="Calibri" w:hAnsi="Calibri"/>
          <w:sz w:val="22"/>
          <w:szCs w:val="22"/>
        </w:rPr>
        <w:t>gospodarczej.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01BECF6F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dokonaniu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poprawek/uzupełnień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przekazywany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ponownej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odbywa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964A81"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dokonania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wspomnianych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czynności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t/tkę.</w:t>
      </w:r>
    </w:p>
    <w:p w14:paraId="10288C2D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niedokonania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bądź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błędnego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dokonania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poprawek/uzupełnień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wskazanym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pkt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6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zgłoszenie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odrzucone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przyczyn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co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wyklucza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ta/tkę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dalszego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procesu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rekrutacji.</w:t>
      </w:r>
    </w:p>
    <w:p w14:paraId="7E964C53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Osoba,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zgłoszenie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odrzucone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kolejnej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przyczyn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br/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miała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ponownego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uzupełnienia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Formularzu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rekrutacyjnym.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Ponowna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ostateczna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przysługuje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odwołanie.</w:t>
      </w:r>
    </w:p>
    <w:p w14:paraId="66FB02E9" w14:textId="77777777" w:rsidR="0099278E" w:rsidRPr="003A46ED" w:rsidRDefault="0099278E" w:rsidP="00C91C5A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left="709" w:hanging="306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Formularz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rekrutacyjny,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przejdzie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pozytywnie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formalną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podlegał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ocenie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merytorycznej.</w:t>
      </w:r>
    </w:p>
    <w:p w14:paraId="46ABA11A" w14:textId="77777777" w:rsidR="0099278E" w:rsidRPr="003A46ED" w:rsidRDefault="0099278E" w:rsidP="00C91C5A">
      <w:pPr>
        <w:tabs>
          <w:tab w:val="left" w:pos="36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415030F8" w14:textId="77777777" w:rsidR="0099278E" w:rsidRPr="003A46ED" w:rsidRDefault="0099278E" w:rsidP="00C91C5A">
      <w:pPr>
        <w:tabs>
          <w:tab w:val="left" w:pos="36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§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9</w:t>
      </w:r>
    </w:p>
    <w:p w14:paraId="3C7381B8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sz w:val="22"/>
          <w:szCs w:val="22"/>
        </w:rPr>
      </w:pPr>
      <w:r w:rsidRPr="003A46ED">
        <w:rPr>
          <w:rFonts w:ascii="Calibri" w:hAnsi="Calibri"/>
          <w:b/>
          <w:bCs/>
          <w:sz w:val="22"/>
          <w:szCs w:val="22"/>
        </w:rPr>
        <w:t>Ocena</w:t>
      </w:r>
      <w:r w:rsidR="0000707B">
        <w:rPr>
          <w:rFonts w:ascii="Calibri" w:hAnsi="Calibri"/>
          <w:b/>
          <w:bCs/>
          <w:sz w:val="22"/>
          <w:szCs w:val="22"/>
        </w:rPr>
        <w:t xml:space="preserve"> </w:t>
      </w:r>
      <w:r w:rsidRPr="003A46ED">
        <w:rPr>
          <w:rFonts w:ascii="Calibri" w:hAnsi="Calibri"/>
          <w:b/>
          <w:bCs/>
          <w:sz w:val="22"/>
          <w:szCs w:val="22"/>
        </w:rPr>
        <w:t>merytoryczna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Formularz</w:t>
      </w:r>
      <w:r>
        <w:rPr>
          <w:rFonts w:ascii="Calibri" w:hAnsi="Calibri"/>
          <w:b/>
          <w:sz w:val="22"/>
          <w:szCs w:val="22"/>
        </w:rPr>
        <w:t>y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rekrutacyjny</w:t>
      </w:r>
      <w:r>
        <w:rPr>
          <w:rFonts w:ascii="Calibri" w:hAnsi="Calibri"/>
          <w:b/>
          <w:sz w:val="22"/>
          <w:szCs w:val="22"/>
        </w:rPr>
        <w:t>ch</w:t>
      </w:r>
      <w:r w:rsidR="0000707B">
        <w:rPr>
          <w:rFonts w:ascii="Calibri" w:hAnsi="Calibri"/>
          <w:b/>
          <w:sz w:val="22"/>
          <w:szCs w:val="22"/>
        </w:rPr>
        <w:t xml:space="preserve"> </w:t>
      </w:r>
    </w:p>
    <w:p w14:paraId="364451B3" w14:textId="77777777" w:rsidR="0099278E" w:rsidRPr="003A46ED" w:rsidRDefault="0099278E" w:rsidP="00C91C5A">
      <w:pPr>
        <w:tabs>
          <w:tab w:val="num" w:pos="1080"/>
        </w:tabs>
        <w:spacing w:line="260" w:lineRule="exact"/>
        <w:jc w:val="center"/>
        <w:rPr>
          <w:rFonts w:ascii="Calibri" w:hAnsi="Calibri"/>
          <w:b/>
          <w:bCs/>
          <w:sz w:val="22"/>
          <w:szCs w:val="22"/>
        </w:rPr>
      </w:pPr>
    </w:p>
    <w:p w14:paraId="75FF2268" w14:textId="77777777" w:rsidR="0099278E" w:rsidRPr="003A46ED" w:rsidRDefault="0099278E" w:rsidP="00C91C5A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Formularz</w:t>
      </w:r>
      <w:r w:rsidR="0000707B">
        <w:t xml:space="preserve"> </w:t>
      </w:r>
      <w:r w:rsidRPr="003A46ED">
        <w:t>rekrutacyjny</w:t>
      </w:r>
      <w:r w:rsidR="0000707B">
        <w:t xml:space="preserve"> </w:t>
      </w:r>
      <w:r w:rsidRPr="003A46ED">
        <w:t>podlega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Pr="002029AF">
        <w:t>2</w:t>
      </w:r>
      <w:r w:rsidR="0000707B">
        <w:t xml:space="preserve"> </w:t>
      </w:r>
      <w:r>
        <w:t>(dwóch)</w:t>
      </w:r>
      <w:r w:rsidR="0000707B">
        <w:t xml:space="preserve"> </w:t>
      </w:r>
      <w:r w:rsidRPr="002029AF">
        <w:t>losowo</w:t>
      </w:r>
      <w:r w:rsidR="0000707B">
        <w:t xml:space="preserve"> </w:t>
      </w:r>
      <w:r w:rsidRPr="002029AF">
        <w:t>wybranych</w:t>
      </w:r>
      <w:r w:rsidR="0000707B">
        <w:t xml:space="preserve"> </w:t>
      </w:r>
      <w:r w:rsidRPr="002029AF">
        <w:t>członków</w:t>
      </w:r>
      <w:r w:rsidR="0000707B">
        <w:t xml:space="preserve"> </w:t>
      </w:r>
      <w:r w:rsidRPr="002029AF">
        <w:t>Komisji</w:t>
      </w:r>
      <w:r w:rsidR="0000707B">
        <w:t xml:space="preserve"> </w:t>
      </w:r>
      <w:r w:rsidRPr="002029AF">
        <w:t>Rekrutacyjnej</w:t>
      </w:r>
      <w:r w:rsidR="0000707B">
        <w:t xml:space="preserve"> </w:t>
      </w:r>
      <w:r w:rsidRPr="002029AF">
        <w:t>–</w:t>
      </w:r>
      <w:r w:rsidR="0000707B">
        <w:t xml:space="preserve"> </w:t>
      </w:r>
      <w:r w:rsidRPr="002029AF">
        <w:t>zgodnie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zakresem</w:t>
      </w:r>
      <w:r w:rsidR="0000707B">
        <w:t xml:space="preserve"> </w:t>
      </w:r>
      <w:r w:rsidRPr="002029AF">
        <w:t>przewidzianym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Karcie</w:t>
      </w:r>
      <w:r w:rsidR="0000707B">
        <w:t xml:space="preserve"> </w:t>
      </w:r>
      <w:r w:rsidRPr="002029AF">
        <w:t>oceny</w:t>
      </w:r>
      <w:r w:rsidR="0000707B">
        <w:t xml:space="preserve"> </w:t>
      </w:r>
      <w:r w:rsidRPr="002029AF">
        <w:t>merytorycznej</w:t>
      </w:r>
      <w:r w:rsidR="0000707B">
        <w:t xml:space="preserve"> </w:t>
      </w:r>
      <w:r w:rsidRPr="002029AF">
        <w:t>formularza</w:t>
      </w:r>
      <w:r w:rsidR="0000707B">
        <w:t xml:space="preserve"> </w:t>
      </w:r>
      <w:r w:rsidRPr="002029AF">
        <w:t>rekrutacyjnego</w:t>
      </w:r>
      <w:r w:rsidR="0000707B">
        <w:t xml:space="preserve"> </w:t>
      </w:r>
      <w:r w:rsidRPr="002029AF">
        <w:t>(załącznik</w:t>
      </w:r>
      <w:r w:rsidR="0000707B">
        <w:t xml:space="preserve"> </w:t>
      </w:r>
      <w:r w:rsidRPr="002029AF">
        <w:t>nr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niniejszego</w:t>
      </w:r>
      <w:r w:rsidR="0000707B">
        <w:t xml:space="preserve"> </w:t>
      </w:r>
      <w:r w:rsidRPr="002029AF">
        <w:t>Regulaminu).</w:t>
      </w:r>
    </w:p>
    <w:p w14:paraId="57D7DC93" w14:textId="77777777" w:rsidR="0099278E" w:rsidRPr="003A46ED" w:rsidRDefault="0099278E" w:rsidP="00C91C5A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Ocena</w:t>
      </w:r>
      <w:r w:rsidR="0000707B">
        <w:t xml:space="preserve"> </w:t>
      </w:r>
      <w:r w:rsidRPr="003A46ED">
        <w:t>merytoryczna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</w:t>
      </w:r>
      <w:r w:rsidR="0000707B">
        <w:t xml:space="preserve"> </w:t>
      </w:r>
      <w:r w:rsidRPr="003A46ED">
        <w:t>dokonywana</w:t>
      </w:r>
      <w:r w:rsidR="0000707B">
        <w:t xml:space="preserve"> </w:t>
      </w:r>
      <w:r w:rsidRPr="003A46ED">
        <w:t>jest</w:t>
      </w:r>
      <w:r w:rsidR="0000707B">
        <w:t xml:space="preserve"> </w:t>
      </w:r>
      <w:r w:rsidRPr="003A46ED">
        <w:t>pod</w:t>
      </w:r>
      <w:r w:rsidR="0000707B">
        <w:t xml:space="preserve"> </w:t>
      </w:r>
      <w:r w:rsidRPr="003A46ED">
        <w:t>kątem</w:t>
      </w:r>
      <w:r w:rsidR="0000707B">
        <w:t xml:space="preserve"> </w:t>
      </w:r>
      <w:r w:rsidRPr="003A46ED">
        <w:t>następujących</w:t>
      </w:r>
      <w:r w:rsidR="0000707B">
        <w:t xml:space="preserve"> </w:t>
      </w:r>
      <w:r w:rsidRPr="003A46ED">
        <w:t>kryteriów:</w:t>
      </w:r>
      <w:r w:rsidR="0000707B">
        <w:rPr>
          <w:color w:val="3366FF"/>
        </w:rPr>
        <w:t xml:space="preserve"> </w:t>
      </w:r>
    </w:p>
    <w:p w14:paraId="0F35E9B8" w14:textId="77777777" w:rsidR="0099278E" w:rsidRPr="002029AF" w:rsidRDefault="0099278E" w:rsidP="00C91C5A">
      <w:pPr>
        <w:pStyle w:val="Akapitzlist"/>
        <w:numPr>
          <w:ilvl w:val="0"/>
          <w:numId w:val="37"/>
        </w:numPr>
        <w:spacing w:after="0" w:line="260" w:lineRule="exact"/>
        <w:jc w:val="both"/>
        <w:rPr>
          <w:b/>
          <w:u w:val="single"/>
        </w:rPr>
      </w:pPr>
      <w:r w:rsidRPr="002029AF">
        <w:rPr>
          <w:b/>
          <w:u w:val="single"/>
        </w:rPr>
        <w:t>Pomysł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na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firmę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i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szanse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przetrwania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–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max.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18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pkt</w:t>
      </w:r>
    </w:p>
    <w:p w14:paraId="2253E40E" w14:textId="77777777" w:rsidR="0099278E" w:rsidRPr="002029AF" w:rsidRDefault="0099278E" w:rsidP="00C91C5A">
      <w:pPr>
        <w:pStyle w:val="Akapitzlist"/>
        <w:numPr>
          <w:ilvl w:val="0"/>
          <w:numId w:val="46"/>
        </w:numPr>
        <w:spacing w:after="0" w:line="260" w:lineRule="exact"/>
        <w:jc w:val="both"/>
      </w:pPr>
      <w:r w:rsidRPr="002029AF">
        <w:t>Opis</w:t>
      </w:r>
      <w:r w:rsidR="0000707B">
        <w:t xml:space="preserve"> </w:t>
      </w:r>
      <w:r w:rsidRPr="002029AF">
        <w:t>planowanego</w:t>
      </w:r>
      <w:r w:rsidR="0000707B">
        <w:t xml:space="preserve"> </w:t>
      </w:r>
      <w:r w:rsidRPr="002029AF">
        <w:t>przedsięwzięcia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pkt)</w:t>
      </w:r>
    </w:p>
    <w:p w14:paraId="0760A702" w14:textId="630A93D0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niekompletny,</w:t>
      </w:r>
      <w:r w:rsidR="0000707B">
        <w:t xml:space="preserve"> </w:t>
      </w:r>
      <w:r w:rsidRPr="002029AF">
        <w:t>nieprzejrzysty</w:t>
      </w:r>
      <w:r w:rsidR="0000707B">
        <w:t xml:space="preserve"> </w:t>
      </w:r>
      <w:r w:rsidRPr="002029AF">
        <w:br/>
        <w:t>i</w:t>
      </w:r>
      <w:r w:rsidR="0000707B">
        <w:t xml:space="preserve"> </w:t>
      </w:r>
      <w:r w:rsidRPr="002029AF">
        <w:t>niezrozumiały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niepełny,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czytelny,</w:t>
      </w:r>
      <w:r w:rsidR="0000707B">
        <w:t xml:space="preserve"> </w:t>
      </w:r>
      <w:r w:rsidRPr="002029AF">
        <w:t>niejasne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wystarczający,</w:t>
      </w:r>
      <w:r w:rsidR="0000707B">
        <w:t xml:space="preserve"> </w:t>
      </w:r>
      <w:r w:rsidRPr="002029AF">
        <w:t>niektóre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nieczytelne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niejasne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umiarkowanie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zrozumiałe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stopniu</w:t>
      </w:r>
      <w:r w:rsidR="0000707B">
        <w:t xml:space="preserve"> </w:t>
      </w:r>
      <w:r w:rsidRPr="002029AF">
        <w:t>umiarkowanym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4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praktycznie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przejrzyste</w:t>
      </w:r>
      <w:r w:rsidR="0000707B">
        <w:t xml:space="preserve"> </w:t>
      </w:r>
      <w:r w:rsidRPr="002029AF">
        <w:t>i</w:t>
      </w:r>
      <w:r w:rsidR="003A0EE3">
        <w:t> </w:t>
      </w:r>
      <w:r w:rsidRPr="002029AF">
        <w:t>zrozumiałe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–</w:t>
      </w:r>
      <w:r w:rsidR="0000707B">
        <w:t xml:space="preserve"> </w:t>
      </w:r>
      <w:r w:rsidRPr="002029AF">
        <w:t>pewne</w:t>
      </w:r>
      <w:r w:rsidR="0000707B">
        <w:t xml:space="preserve"> </w:t>
      </w:r>
      <w:r w:rsidRPr="002029AF">
        <w:t>kwestie</w:t>
      </w:r>
      <w:r w:rsidR="0000707B">
        <w:t xml:space="preserve"> </w:t>
      </w:r>
      <w:r w:rsidRPr="002029AF">
        <w:t>wymagają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uszczegółowienia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5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przejrzystość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zrozumiałość</w:t>
      </w:r>
      <w:r w:rsidR="0000707B">
        <w:t xml:space="preserve"> </w:t>
      </w:r>
      <w:r w:rsidRPr="002029AF">
        <w:t>założeń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pkt;</w:t>
      </w:r>
    </w:p>
    <w:p w14:paraId="21F3BADD" w14:textId="77777777" w:rsidR="0099278E" w:rsidRPr="002029AF" w:rsidRDefault="0099278E" w:rsidP="00C91C5A">
      <w:pPr>
        <w:pStyle w:val="Akapitzlist"/>
        <w:numPr>
          <w:ilvl w:val="0"/>
          <w:numId w:val="46"/>
        </w:numPr>
        <w:spacing w:after="0" w:line="260" w:lineRule="exact"/>
        <w:jc w:val="both"/>
      </w:pPr>
      <w:r w:rsidRPr="002029AF">
        <w:t>Opis</w:t>
      </w:r>
      <w:r w:rsidR="0000707B">
        <w:t xml:space="preserve"> </w:t>
      </w:r>
      <w:r w:rsidRPr="002029AF">
        <w:t>klientów/odbiorców</w:t>
      </w:r>
      <w:r w:rsidR="0000707B">
        <w:t xml:space="preserve"> </w:t>
      </w:r>
      <w:r w:rsidRPr="002029AF">
        <w:t>produktów/usług</w:t>
      </w:r>
      <w:r w:rsidR="0000707B">
        <w:t xml:space="preserve"> </w:t>
      </w:r>
      <w:r w:rsidRPr="002029AF">
        <w:t>oraz</w:t>
      </w:r>
      <w:r w:rsidR="0000707B">
        <w:t xml:space="preserve"> </w:t>
      </w:r>
      <w:r w:rsidRPr="002029AF">
        <w:t>konkurencji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pkt)</w:t>
      </w:r>
    </w:p>
    <w:p w14:paraId="1E548089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niekompletny,</w:t>
      </w:r>
      <w:r w:rsidR="0000707B">
        <w:t xml:space="preserve"> </w:t>
      </w:r>
      <w:r w:rsidRPr="002029AF">
        <w:t>nieprzejrzysty</w:t>
      </w:r>
      <w:r w:rsidR="0000707B">
        <w:t xml:space="preserve"> </w:t>
      </w:r>
      <w:r w:rsidRPr="002029AF">
        <w:br/>
        <w:t>i</w:t>
      </w:r>
      <w:r w:rsidR="0000707B">
        <w:t xml:space="preserve"> </w:t>
      </w:r>
      <w:r w:rsidRPr="002029AF">
        <w:t>niezrozumiały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niepełny,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czytelny,</w:t>
      </w:r>
      <w:r w:rsidR="0000707B">
        <w:t xml:space="preserve"> </w:t>
      </w:r>
      <w:r w:rsidRPr="002029AF">
        <w:t>niejasne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wystarczający,</w:t>
      </w:r>
      <w:r w:rsidR="0000707B">
        <w:t xml:space="preserve"> </w:t>
      </w:r>
      <w:r w:rsidRPr="002029AF">
        <w:t>niektóre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nieczytelne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niejasne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umiarkowanie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zrozumiałe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stopniu</w:t>
      </w:r>
      <w:r w:rsidR="0000707B">
        <w:t xml:space="preserve"> </w:t>
      </w:r>
      <w:r w:rsidRPr="002029AF">
        <w:t>umiarkowanym</w:t>
      </w:r>
      <w:r w:rsidR="0000707B">
        <w:t xml:space="preserve"> </w:t>
      </w:r>
      <w:r w:rsidR="008118D3">
        <w:t>-</w:t>
      </w:r>
      <w:r w:rsidR="0000707B">
        <w:t xml:space="preserve"> </w:t>
      </w:r>
      <w:r w:rsidRPr="002029AF">
        <w:t>4</w:t>
      </w:r>
      <w:r w:rsidR="008118D3">
        <w:t xml:space="preserve"> </w:t>
      </w:r>
      <w:r w:rsidRPr="002029AF">
        <w:t>pkt/</w:t>
      </w:r>
      <w:r w:rsidR="0000707B">
        <w:t xml:space="preserve"> </w:t>
      </w:r>
      <w:r w:rsidRPr="002029AF">
        <w:t>praktycznie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przejrzyste</w:t>
      </w:r>
      <w:r w:rsidR="00EB6F00">
        <w:br/>
      </w:r>
      <w:r w:rsidRPr="002029AF">
        <w:t>i</w:t>
      </w:r>
      <w:r w:rsidR="0000707B">
        <w:t xml:space="preserve"> </w:t>
      </w:r>
      <w:r w:rsidRPr="002029AF">
        <w:t>zrozumiałe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–</w:t>
      </w:r>
      <w:r w:rsidR="0000707B">
        <w:t xml:space="preserve"> </w:t>
      </w:r>
      <w:r w:rsidRPr="002029AF">
        <w:t>pewne</w:t>
      </w:r>
      <w:r w:rsidR="0000707B">
        <w:t xml:space="preserve"> </w:t>
      </w:r>
      <w:r w:rsidRPr="002029AF">
        <w:t>kwestie</w:t>
      </w:r>
      <w:r w:rsidR="0000707B">
        <w:t xml:space="preserve"> </w:t>
      </w:r>
      <w:r w:rsidRPr="002029AF">
        <w:t>wymagają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uszczegółowienia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5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opis,</w:t>
      </w:r>
      <w:r w:rsidR="0000707B">
        <w:t xml:space="preserve"> </w:t>
      </w:r>
      <w:r w:rsidRPr="002029AF">
        <w:t>przejrzystość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zrozumiałość</w:t>
      </w:r>
      <w:r w:rsidR="0000707B">
        <w:t xml:space="preserve"> </w:t>
      </w:r>
      <w:r w:rsidRPr="002029AF">
        <w:t>założeń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pkt;</w:t>
      </w:r>
    </w:p>
    <w:p w14:paraId="2AD3CFDA" w14:textId="77777777" w:rsidR="0099278E" w:rsidRPr="002029AF" w:rsidRDefault="0099278E" w:rsidP="00C91C5A">
      <w:pPr>
        <w:pStyle w:val="Akapitzlist"/>
        <w:numPr>
          <w:ilvl w:val="0"/>
          <w:numId w:val="46"/>
        </w:numPr>
        <w:spacing w:after="0" w:line="260" w:lineRule="exact"/>
        <w:jc w:val="both"/>
      </w:pPr>
      <w:r w:rsidRPr="002029AF">
        <w:t>Realność</w:t>
      </w:r>
      <w:r w:rsidR="0000707B">
        <w:t xml:space="preserve"> </w:t>
      </w:r>
      <w:r w:rsidRPr="002029AF">
        <w:t>przedsięwzięcia</w:t>
      </w:r>
      <w:r w:rsidR="0000707B">
        <w:t xml:space="preserve"> </w:t>
      </w:r>
      <w:r w:rsidRPr="002029AF">
        <w:t>(w</w:t>
      </w:r>
      <w:r w:rsidR="0000707B">
        <w:t xml:space="preserve"> </w:t>
      </w:r>
      <w:r w:rsidRPr="002029AF">
        <w:t>tym</w:t>
      </w:r>
      <w:r w:rsidR="0000707B">
        <w:t xml:space="preserve"> </w:t>
      </w:r>
      <w:r w:rsidRPr="002029AF">
        <w:t>analiza</w:t>
      </w:r>
      <w:r w:rsidR="0000707B">
        <w:t xml:space="preserve"> </w:t>
      </w:r>
      <w:r w:rsidRPr="002029AF">
        <w:t>mocnych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słabych</w:t>
      </w:r>
      <w:r w:rsidR="0000707B">
        <w:t xml:space="preserve"> </w:t>
      </w:r>
      <w:r w:rsidRPr="002029AF">
        <w:t>stron,</w:t>
      </w:r>
      <w:r w:rsidR="0000707B">
        <w:t xml:space="preserve"> </w:t>
      </w:r>
      <w:r w:rsidRPr="002029AF">
        <w:t>szans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zagrożeń)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pkt)</w:t>
      </w:r>
    </w:p>
    <w:p w14:paraId="1AD9ADFF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realności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założenia</w:t>
      </w:r>
      <w:r w:rsidR="0000707B">
        <w:t xml:space="preserve"> </w:t>
      </w:r>
      <w:r w:rsidRPr="002029AF">
        <w:t>nierealne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słaba</w:t>
      </w:r>
      <w:r w:rsidR="0000707B">
        <w:t xml:space="preserve"> </w:t>
      </w:r>
      <w:r w:rsidRPr="002029AF">
        <w:t>realność</w:t>
      </w:r>
      <w:r w:rsidR="0000707B">
        <w:t xml:space="preserve"> </w:t>
      </w:r>
      <w:r w:rsidRPr="002029AF">
        <w:t>zaplanowanych</w:t>
      </w:r>
      <w:r w:rsidR="0000707B">
        <w:t xml:space="preserve"> </w:t>
      </w:r>
      <w:r w:rsidRPr="002029AF">
        <w:t>założeń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umiarkowana</w:t>
      </w:r>
      <w:r w:rsidR="0000707B">
        <w:t xml:space="preserve"> </w:t>
      </w:r>
      <w:r w:rsidRPr="002029AF">
        <w:t>realność</w:t>
      </w:r>
      <w:r w:rsidR="0000707B">
        <w:t xml:space="preserve"> </w:t>
      </w:r>
      <w:r w:rsidRPr="002029AF">
        <w:t>zaplanowanych</w:t>
      </w:r>
      <w:r w:rsidR="0000707B">
        <w:t xml:space="preserve"> </w:t>
      </w:r>
      <w:r w:rsidRPr="002029AF">
        <w:t>założeń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3pkt/</w:t>
      </w:r>
      <w:r w:rsidR="0000707B">
        <w:t xml:space="preserve"> </w:t>
      </w:r>
      <w:r w:rsidRPr="002029AF">
        <w:t>duża</w:t>
      </w:r>
      <w:r w:rsidR="0000707B">
        <w:t xml:space="preserve"> </w:t>
      </w:r>
      <w:r w:rsidRPr="002029AF">
        <w:t>realność</w:t>
      </w:r>
      <w:r w:rsidR="0000707B">
        <w:t xml:space="preserve"> </w:t>
      </w:r>
      <w:r w:rsidRPr="002029AF">
        <w:t>planowanych</w:t>
      </w:r>
      <w:r w:rsidR="0000707B">
        <w:t xml:space="preserve"> </w:t>
      </w:r>
      <w:r w:rsidRPr="002029AF">
        <w:t>założeń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4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bardzo</w:t>
      </w:r>
      <w:r w:rsidR="0000707B">
        <w:t xml:space="preserve"> </w:t>
      </w:r>
      <w:r w:rsidRPr="002029AF">
        <w:t>duża</w:t>
      </w:r>
      <w:r w:rsidR="0000707B">
        <w:t xml:space="preserve"> </w:t>
      </w:r>
      <w:r w:rsidRPr="002029AF">
        <w:t>realność</w:t>
      </w:r>
      <w:r w:rsidR="0000707B">
        <w:t xml:space="preserve"> </w:t>
      </w:r>
      <w:r w:rsidRPr="002029AF">
        <w:t>planowanych</w:t>
      </w:r>
      <w:r w:rsidR="0000707B">
        <w:t xml:space="preserve"> </w:t>
      </w:r>
      <w:r w:rsidRPr="002029AF">
        <w:t>założeń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5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pełni</w:t>
      </w:r>
      <w:r w:rsidR="0000707B">
        <w:t xml:space="preserve"> </w:t>
      </w:r>
      <w:r w:rsidRPr="002029AF">
        <w:t>realne</w:t>
      </w:r>
      <w:r w:rsidR="0000707B">
        <w:t xml:space="preserve"> </w:t>
      </w:r>
      <w:r w:rsidRPr="002029AF">
        <w:t>planowane</w:t>
      </w:r>
      <w:r w:rsidR="0000707B">
        <w:t xml:space="preserve"> </w:t>
      </w:r>
      <w:r w:rsidRPr="002029AF">
        <w:t>założenia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pkt.</w:t>
      </w:r>
      <w:r w:rsidR="0000707B">
        <w:t xml:space="preserve"> </w:t>
      </w:r>
    </w:p>
    <w:p w14:paraId="2BF4D446" w14:textId="77777777" w:rsidR="0099278E" w:rsidRPr="002029AF" w:rsidRDefault="0099278E" w:rsidP="00C91C5A">
      <w:pPr>
        <w:pStyle w:val="Akapitzlist"/>
        <w:numPr>
          <w:ilvl w:val="0"/>
          <w:numId w:val="37"/>
        </w:numPr>
        <w:spacing w:after="0" w:line="260" w:lineRule="exact"/>
        <w:jc w:val="both"/>
        <w:rPr>
          <w:b/>
          <w:u w:val="single"/>
        </w:rPr>
      </w:pPr>
      <w:r w:rsidRPr="002029AF">
        <w:rPr>
          <w:b/>
          <w:u w:val="single"/>
        </w:rPr>
        <w:t>Działania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podjęte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w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kierunku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uruchomienia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działalności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gospodarczej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i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zasoby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techniczne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–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max.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9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pkt</w:t>
      </w:r>
    </w:p>
    <w:p w14:paraId="6A804397" w14:textId="77777777" w:rsidR="0099278E" w:rsidRPr="002029AF" w:rsidRDefault="0099278E" w:rsidP="00C91C5A">
      <w:pPr>
        <w:pStyle w:val="Akapitzlist"/>
        <w:numPr>
          <w:ilvl w:val="0"/>
          <w:numId w:val="47"/>
        </w:numPr>
        <w:spacing w:after="0" w:line="260" w:lineRule="exact"/>
        <w:jc w:val="both"/>
      </w:pPr>
      <w:r w:rsidRPr="002029AF">
        <w:t>Posiadane</w:t>
      </w:r>
      <w:r w:rsidR="0000707B">
        <w:t xml:space="preserve"> </w:t>
      </w:r>
      <w:r w:rsidRPr="002029AF">
        <w:t>zasoby</w:t>
      </w:r>
      <w:r w:rsidR="0000707B">
        <w:t xml:space="preserve"> </w:t>
      </w:r>
      <w:r w:rsidRPr="002029AF">
        <w:t>techniczne</w:t>
      </w:r>
      <w:r w:rsidR="0000707B">
        <w:t xml:space="preserve"> </w:t>
      </w:r>
      <w:r w:rsidRPr="002029AF">
        <w:t>(w</w:t>
      </w:r>
      <w:r w:rsidR="0000707B">
        <w:t xml:space="preserve"> </w:t>
      </w:r>
      <w:r w:rsidRPr="002029AF">
        <w:t>tym</w:t>
      </w:r>
      <w:r w:rsidR="0000707B">
        <w:t xml:space="preserve"> </w:t>
      </w:r>
      <w:r w:rsidRPr="002029AF">
        <w:t>lokalowe)/ewentualnie</w:t>
      </w:r>
      <w:r w:rsidR="0000707B">
        <w:t xml:space="preserve"> </w:t>
      </w:r>
      <w:r w:rsidRPr="002029AF">
        <w:t>finansowe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pkt)</w:t>
      </w:r>
    </w:p>
    <w:p w14:paraId="55ADE09B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zasobów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posiadanych</w:t>
      </w:r>
      <w:r w:rsidR="0000707B">
        <w:t xml:space="preserve"> </w:t>
      </w:r>
      <w:r w:rsidRPr="002029AF">
        <w:t>zasobów</w:t>
      </w:r>
      <w:r w:rsidR="0000707B">
        <w:t xml:space="preserve"> </w:t>
      </w:r>
      <w:r w:rsidRPr="002029AF">
        <w:t>ogólny,</w:t>
      </w:r>
      <w:r w:rsidR="00EB6F00">
        <w:br/>
      </w:r>
      <w:r w:rsidRPr="002029AF">
        <w:t>a</w:t>
      </w:r>
      <w:r w:rsidR="0000707B">
        <w:t xml:space="preserve"> </w:t>
      </w:r>
      <w:r w:rsidRPr="002029AF">
        <w:t>zasoby</w:t>
      </w:r>
      <w:r w:rsidR="0000707B">
        <w:t xml:space="preserve"> </w:t>
      </w:r>
      <w:r w:rsidRPr="002029AF">
        <w:t>średnio</w:t>
      </w:r>
      <w:r w:rsidR="0000707B">
        <w:t xml:space="preserve"> </w:t>
      </w:r>
      <w:r w:rsidRPr="002029AF">
        <w:t>istotne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punktu</w:t>
      </w:r>
      <w:r w:rsidR="0000707B">
        <w:t xml:space="preserve"> </w:t>
      </w:r>
      <w:r w:rsidRPr="002029AF">
        <w:t>widzenia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posiadanych</w:t>
      </w:r>
      <w:r w:rsidR="0000707B">
        <w:t xml:space="preserve"> </w:t>
      </w:r>
      <w:r w:rsidRPr="002029AF">
        <w:t>zasobów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uzasadniono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konieczności</w:t>
      </w:r>
      <w:r w:rsidR="0000707B">
        <w:t xml:space="preserve"> </w:t>
      </w:r>
      <w:r w:rsidRPr="002029AF">
        <w:t>posiadania</w:t>
      </w:r>
      <w:r w:rsidR="0000707B">
        <w:t xml:space="preserve"> </w:t>
      </w:r>
      <w:r w:rsidRPr="002029AF">
        <w:t>zasobów</w:t>
      </w:r>
      <w:r w:rsidR="0000707B">
        <w:t xml:space="preserve"> </w:t>
      </w:r>
      <w:r w:rsidR="008118D3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pkt,</w:t>
      </w:r>
      <w:r w:rsidR="0000707B">
        <w:t xml:space="preserve"> </w:t>
      </w:r>
    </w:p>
    <w:p w14:paraId="0A8E719B" w14:textId="77777777" w:rsidR="0099278E" w:rsidRPr="002029AF" w:rsidRDefault="0099278E" w:rsidP="00C91C5A">
      <w:pPr>
        <w:pStyle w:val="Akapitzlist"/>
        <w:numPr>
          <w:ilvl w:val="0"/>
          <w:numId w:val="47"/>
        </w:numPr>
        <w:spacing w:after="0" w:line="260" w:lineRule="exact"/>
        <w:jc w:val="both"/>
      </w:pPr>
      <w:r w:rsidRPr="002029AF">
        <w:t>Inne</w:t>
      </w:r>
      <w:r w:rsidR="0000707B">
        <w:t xml:space="preserve"> </w:t>
      </w:r>
      <w:r w:rsidRPr="002029AF">
        <w:t>działania</w:t>
      </w:r>
      <w:r w:rsidR="0000707B">
        <w:t xml:space="preserve"> </w:t>
      </w:r>
      <w:r w:rsidRPr="002029AF">
        <w:t>podjęte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celu</w:t>
      </w:r>
      <w:r w:rsidR="0000707B">
        <w:t xml:space="preserve"> </w:t>
      </w:r>
      <w:r w:rsidRPr="002029AF">
        <w:t>uruchomienia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pkt)</w:t>
      </w:r>
    </w:p>
    <w:p w14:paraId="15A8EBE0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podjętych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działania</w:t>
      </w:r>
      <w:r w:rsidR="0000707B">
        <w:t xml:space="preserve"> </w:t>
      </w:r>
      <w:r w:rsidRPr="002029AF">
        <w:t>nieistotne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punktu</w:t>
      </w:r>
      <w:r w:rsidR="0000707B">
        <w:t xml:space="preserve"> </w:t>
      </w:r>
      <w:r w:rsidRPr="002029AF">
        <w:t>widzenia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podjętych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ogólny,</w:t>
      </w:r>
      <w:r w:rsidR="00EB6F00">
        <w:br/>
      </w:r>
      <w:r w:rsidRPr="002029AF">
        <w:t>a</w:t>
      </w:r>
      <w:r w:rsidR="0000707B">
        <w:t xml:space="preserve"> </w:t>
      </w:r>
      <w:r w:rsidRPr="002029AF">
        <w:t>działania</w:t>
      </w:r>
      <w:r w:rsidR="0000707B">
        <w:t xml:space="preserve"> </w:t>
      </w:r>
      <w:r w:rsidRPr="002029AF">
        <w:t>średnio</w:t>
      </w:r>
      <w:r w:rsidR="0000707B">
        <w:t xml:space="preserve"> </w:t>
      </w:r>
      <w:r w:rsidRPr="002029AF">
        <w:t>istotne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punktu</w:t>
      </w:r>
      <w:r w:rsidR="0000707B">
        <w:t xml:space="preserve"> </w:t>
      </w:r>
      <w:r w:rsidRPr="002029AF">
        <w:t>widzenia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podjętych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a</w:t>
      </w:r>
      <w:r w:rsidR="0000707B">
        <w:t xml:space="preserve"> </w:t>
      </w:r>
      <w:r w:rsidRPr="002029AF">
        <w:t>działania</w:t>
      </w:r>
      <w:r w:rsidR="0000707B">
        <w:t xml:space="preserve"> </w:t>
      </w:r>
      <w:r w:rsidRPr="002029AF">
        <w:t>istotne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punktu</w:t>
      </w:r>
      <w:r w:rsidR="0000707B">
        <w:t xml:space="preserve"> </w:t>
      </w:r>
      <w:r w:rsidRPr="002029AF">
        <w:t>widzenia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pkt,</w:t>
      </w:r>
      <w:r w:rsidR="0000707B">
        <w:t xml:space="preserve"> </w:t>
      </w:r>
    </w:p>
    <w:p w14:paraId="0C6DBC6E" w14:textId="77777777" w:rsidR="0099278E" w:rsidRPr="002029AF" w:rsidRDefault="0099278E" w:rsidP="00C91C5A">
      <w:pPr>
        <w:pStyle w:val="Akapitzlist"/>
        <w:numPr>
          <w:ilvl w:val="0"/>
          <w:numId w:val="47"/>
        </w:numPr>
        <w:spacing w:after="0" w:line="260" w:lineRule="exact"/>
        <w:jc w:val="both"/>
      </w:pPr>
      <w:r w:rsidRPr="002029AF">
        <w:t>Ocena</w:t>
      </w:r>
      <w:r w:rsidR="0000707B">
        <w:t xml:space="preserve"> </w:t>
      </w:r>
      <w:r w:rsidRPr="002029AF">
        <w:t>adekwatności</w:t>
      </w:r>
      <w:r w:rsidR="0000707B">
        <w:t xml:space="preserve"> </w:t>
      </w:r>
      <w:r w:rsidRPr="002029AF">
        <w:t>wydatków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odniesieniu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planowanego</w:t>
      </w:r>
      <w:r w:rsidR="0000707B">
        <w:t xml:space="preserve"> </w:t>
      </w:r>
      <w:r w:rsidRPr="002029AF">
        <w:t>profilu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pkt)</w:t>
      </w:r>
    </w:p>
    <w:p w14:paraId="68E28972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wyszczególnienia</w:t>
      </w:r>
      <w:r w:rsidR="0000707B">
        <w:t xml:space="preserve"> </w:t>
      </w:r>
      <w:r w:rsidRPr="002029AF">
        <w:t>wydatków</w:t>
      </w:r>
      <w:r w:rsidR="0000707B">
        <w:t xml:space="preserve"> </w:t>
      </w:r>
      <w:r w:rsidRPr="002029AF">
        <w:t>związanych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nie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adekwatne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profilu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wyszczególniono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związane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gospodarczą,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znaczącej</w:t>
      </w:r>
      <w:r w:rsidR="0000707B">
        <w:t xml:space="preserve"> </w:t>
      </w:r>
      <w:r w:rsidRPr="002029AF">
        <w:t>jej</w:t>
      </w:r>
      <w:r w:rsidR="0000707B">
        <w:t xml:space="preserve"> </w:t>
      </w:r>
      <w:r w:rsidRPr="002029AF">
        <w:t>części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nie</w:t>
      </w:r>
      <w:r w:rsidR="0000707B">
        <w:t xml:space="preserve"> </w:t>
      </w:r>
      <w:r w:rsidRPr="002029AF">
        <w:t>wszystkie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pełni</w:t>
      </w:r>
      <w:r w:rsidR="0000707B">
        <w:t xml:space="preserve"> </w:t>
      </w:r>
      <w:r w:rsidRPr="002029AF">
        <w:t>adekwatne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profilu</w:t>
      </w:r>
      <w:r w:rsidR="0000707B">
        <w:t xml:space="preserve"> </w:t>
      </w:r>
      <w:r w:rsidRPr="002029AF">
        <w:t>jej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wyszczególniono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związane</w:t>
      </w:r>
      <w:r w:rsidR="00EB6F00">
        <w:br/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gospodarczą,</w:t>
      </w:r>
      <w:r w:rsidR="0000707B">
        <w:t xml:space="preserve"> </w:t>
      </w:r>
      <w:r w:rsidRPr="002029AF">
        <w:t>a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pełni</w:t>
      </w:r>
      <w:r w:rsidR="0000707B">
        <w:t xml:space="preserve"> </w:t>
      </w:r>
      <w:r w:rsidRPr="002029AF">
        <w:t>adekwatne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jej</w:t>
      </w:r>
      <w:r w:rsidR="0000707B">
        <w:t xml:space="preserve"> </w:t>
      </w:r>
      <w:r w:rsidRPr="002029AF">
        <w:t>profilu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pkt,</w:t>
      </w:r>
      <w:r w:rsidR="0000707B">
        <w:t xml:space="preserve"> </w:t>
      </w:r>
    </w:p>
    <w:p w14:paraId="55BFD12D" w14:textId="77777777" w:rsidR="0099278E" w:rsidRPr="002029AF" w:rsidRDefault="0099278E" w:rsidP="00C91C5A">
      <w:pPr>
        <w:pStyle w:val="Akapitzlist"/>
        <w:numPr>
          <w:ilvl w:val="0"/>
          <w:numId w:val="47"/>
        </w:numPr>
        <w:spacing w:after="0" w:line="260" w:lineRule="exact"/>
        <w:jc w:val="both"/>
      </w:pPr>
      <w:r w:rsidRPr="002029AF">
        <w:t>Ocena</w:t>
      </w:r>
      <w:r w:rsidR="0000707B">
        <w:t xml:space="preserve"> </w:t>
      </w:r>
      <w:r w:rsidRPr="002029AF">
        <w:t>zasadności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racjonalności</w:t>
      </w:r>
      <w:r w:rsidR="0000707B">
        <w:t xml:space="preserve"> </w:t>
      </w:r>
      <w:r w:rsidRPr="002029AF">
        <w:t>poziomu</w:t>
      </w:r>
      <w:r w:rsidR="0000707B">
        <w:t xml:space="preserve"> </w:t>
      </w:r>
      <w:r w:rsidRPr="002029AF">
        <w:t>wydatków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ramach</w:t>
      </w:r>
      <w:r w:rsidR="0000707B">
        <w:t xml:space="preserve"> </w:t>
      </w:r>
      <w:r w:rsidRPr="002029AF">
        <w:t>inwestycji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pkt)</w:t>
      </w:r>
    </w:p>
    <w:p w14:paraId="3AC8815E" w14:textId="041680A8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wyszczególnienia</w:t>
      </w:r>
      <w:r w:rsidR="0000707B">
        <w:t xml:space="preserve"> </w:t>
      </w:r>
      <w:r w:rsidRPr="002029AF">
        <w:t>wydatków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ramach</w:t>
      </w:r>
      <w:r w:rsidR="0000707B">
        <w:t xml:space="preserve"> </w:t>
      </w:r>
      <w:r w:rsidRPr="002029AF">
        <w:t>inwestycji</w:t>
      </w:r>
      <w:r w:rsidR="0000707B">
        <w:t xml:space="preserve"> </w:t>
      </w:r>
      <w:r w:rsidRPr="002029AF">
        <w:t>związanych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nie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zasadne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racjonalne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związku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wyszczególniono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ramach</w:t>
      </w:r>
      <w:r w:rsidR="0000707B">
        <w:t xml:space="preserve"> </w:t>
      </w:r>
      <w:r w:rsidRPr="002029AF">
        <w:t>inwestycji</w:t>
      </w:r>
      <w:r w:rsidR="0000707B">
        <w:t xml:space="preserve"> </w:t>
      </w:r>
      <w:r w:rsidRPr="002029AF">
        <w:t>związane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gospodarczą,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większość</w:t>
      </w:r>
      <w:r w:rsidR="0000707B">
        <w:t xml:space="preserve"> </w:t>
      </w:r>
      <w:r w:rsidRPr="002029AF">
        <w:t>wydatków</w:t>
      </w:r>
      <w:r w:rsidR="0000707B">
        <w:t xml:space="preserve"> </w:t>
      </w:r>
      <w:r w:rsidRPr="002029AF">
        <w:t>nie</w:t>
      </w:r>
      <w:r w:rsidR="0000707B">
        <w:t xml:space="preserve"> </w:t>
      </w:r>
      <w:r w:rsidRPr="002029AF">
        <w:t>jest</w:t>
      </w:r>
      <w:r w:rsidR="0000707B">
        <w:t xml:space="preserve"> </w:t>
      </w:r>
      <w:r w:rsidRPr="002029AF">
        <w:t>racjonalnych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zasadnych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związku</w:t>
      </w:r>
      <w:r w:rsidR="00EA555E">
        <w:t xml:space="preserve"> </w:t>
      </w:r>
      <w:r w:rsidRPr="002029AF">
        <w:t>z</w:t>
      </w:r>
      <w:r w:rsidR="003A0EE3">
        <w:t> 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wyszczególniono</w:t>
      </w:r>
      <w:r w:rsidR="0000707B">
        <w:t xml:space="preserve"> </w:t>
      </w:r>
      <w:r w:rsidRPr="002029AF">
        <w:t>wydatki</w:t>
      </w:r>
      <w:r w:rsidR="00EA555E">
        <w:t xml:space="preserve"> </w:t>
      </w:r>
      <w:r w:rsidRPr="002029AF">
        <w:t>w</w:t>
      </w:r>
      <w:r w:rsidR="0000707B">
        <w:t xml:space="preserve"> </w:t>
      </w:r>
      <w:r w:rsidRPr="002029AF">
        <w:t>ramach</w:t>
      </w:r>
      <w:r w:rsidR="0000707B">
        <w:t xml:space="preserve"> </w:t>
      </w:r>
      <w:r w:rsidRPr="002029AF">
        <w:t>inwestycji</w:t>
      </w:r>
      <w:r w:rsidR="0000707B">
        <w:t xml:space="preserve"> </w:t>
      </w:r>
      <w:r w:rsidRPr="002029AF">
        <w:t>związane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gospodarczą,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niektóre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nie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racjonalne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zasadne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związku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>
        <w:t>-</w:t>
      </w:r>
      <w:r w:rsidR="0000707B">
        <w:t xml:space="preserve"> </w:t>
      </w:r>
      <w:r>
        <w:t>2</w:t>
      </w:r>
      <w:r w:rsidR="0000707B">
        <w:t xml:space="preserve"> </w:t>
      </w:r>
      <w:r>
        <w:t>pkt</w:t>
      </w:r>
      <w:r w:rsidRPr="002029AF">
        <w:t>/</w:t>
      </w:r>
      <w:r w:rsidR="0000707B">
        <w:t xml:space="preserve"> </w:t>
      </w:r>
      <w:r w:rsidRPr="002029AF">
        <w:t>wyszczególniono</w:t>
      </w:r>
      <w:r w:rsidR="0000707B">
        <w:t xml:space="preserve"> </w:t>
      </w:r>
      <w:r w:rsidRPr="002029AF">
        <w:t>wydatki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ramach</w:t>
      </w:r>
      <w:r w:rsidR="0000707B">
        <w:t xml:space="preserve"> </w:t>
      </w:r>
      <w:r w:rsidRPr="002029AF">
        <w:t>inwestycji</w:t>
      </w:r>
      <w:r w:rsidR="0000707B">
        <w:t xml:space="preserve"> </w:t>
      </w:r>
      <w:r w:rsidRPr="002029AF">
        <w:t>związane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gospodarczą,</w:t>
      </w:r>
      <w:r w:rsidR="0000707B">
        <w:t xml:space="preserve"> </w:t>
      </w:r>
      <w:r w:rsidRPr="002029AF">
        <w:t>a</w:t>
      </w:r>
      <w:r w:rsidR="0000707B">
        <w:t xml:space="preserve"> </w:t>
      </w:r>
      <w:r w:rsidRPr="002029AF">
        <w:t>wydatki</w:t>
      </w:r>
      <w:r w:rsidR="00EA555E">
        <w:t xml:space="preserve"> </w:t>
      </w:r>
      <w:r w:rsidRPr="002029AF">
        <w:t>są</w:t>
      </w:r>
      <w:r w:rsidR="00EA555E">
        <w:t xml:space="preserve"> </w:t>
      </w:r>
      <w:r w:rsidRPr="002029AF">
        <w:t>racjonalne</w:t>
      </w:r>
      <w:r w:rsidR="00EA555E">
        <w:t xml:space="preserve"> </w:t>
      </w:r>
      <w:r w:rsidRPr="002029AF">
        <w:t>i</w:t>
      </w:r>
      <w:r w:rsidR="003A0EE3">
        <w:t> </w:t>
      </w:r>
      <w:r w:rsidRPr="002029AF">
        <w:t>zasadne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związku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>
        <w:t>-</w:t>
      </w:r>
      <w:r w:rsidR="0000707B">
        <w:t xml:space="preserve"> </w:t>
      </w:r>
      <w:r>
        <w:t>3</w:t>
      </w:r>
      <w:r w:rsidR="0000707B">
        <w:t xml:space="preserve"> </w:t>
      </w:r>
      <w:r>
        <w:t>pkt</w:t>
      </w:r>
      <w:r w:rsidR="0000707B">
        <w:t xml:space="preserve"> </w:t>
      </w:r>
    </w:p>
    <w:p w14:paraId="3917BAB5" w14:textId="77777777" w:rsidR="0099278E" w:rsidRPr="00AE5A45" w:rsidRDefault="0099278E" w:rsidP="00C91C5A">
      <w:pPr>
        <w:pStyle w:val="Akapitzlist"/>
        <w:numPr>
          <w:ilvl w:val="0"/>
          <w:numId w:val="37"/>
        </w:numPr>
        <w:spacing w:after="0" w:line="260" w:lineRule="exact"/>
        <w:jc w:val="both"/>
        <w:rPr>
          <w:b/>
          <w:u w:val="single"/>
        </w:rPr>
      </w:pPr>
      <w:r w:rsidRPr="00AE5A45">
        <w:rPr>
          <w:b/>
          <w:u w:val="single"/>
        </w:rPr>
        <w:t>Adekwatność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wsparcia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do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potrzeb</w:t>
      </w:r>
      <w:r w:rsidR="0000707B">
        <w:rPr>
          <w:b/>
          <w:u w:val="single"/>
        </w:rPr>
        <w:t xml:space="preserve"> </w:t>
      </w:r>
      <w:r w:rsidR="008118D3">
        <w:rPr>
          <w:b/>
          <w:u w:val="single"/>
        </w:rPr>
        <w:t>Kandyda</w:t>
      </w:r>
      <w:r w:rsidRPr="00AE5A45">
        <w:rPr>
          <w:b/>
          <w:u w:val="single"/>
        </w:rPr>
        <w:t>ta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-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max.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12</w:t>
      </w:r>
      <w:r w:rsidR="0000707B">
        <w:rPr>
          <w:b/>
          <w:u w:val="single"/>
        </w:rPr>
        <w:t xml:space="preserve"> </w:t>
      </w:r>
      <w:r w:rsidRPr="00AE5A45">
        <w:rPr>
          <w:b/>
          <w:u w:val="single"/>
        </w:rPr>
        <w:t>pkt</w:t>
      </w:r>
    </w:p>
    <w:p w14:paraId="5E627723" w14:textId="77777777" w:rsidR="0099278E" w:rsidRPr="00AE5A45" w:rsidRDefault="0099278E" w:rsidP="00C91C5A">
      <w:pPr>
        <w:pStyle w:val="Akapitzlist"/>
        <w:numPr>
          <w:ilvl w:val="0"/>
          <w:numId w:val="48"/>
        </w:numPr>
        <w:spacing w:after="0" w:line="260" w:lineRule="exact"/>
        <w:jc w:val="both"/>
      </w:pPr>
      <w:r w:rsidRPr="00AE5A45">
        <w:t>Adekwatność</w:t>
      </w:r>
      <w:r w:rsidR="0000707B">
        <w:t xml:space="preserve"> </w:t>
      </w:r>
      <w:r w:rsidRPr="00AE5A45">
        <w:t>wsparcia</w:t>
      </w:r>
      <w:r w:rsidR="0000707B">
        <w:t xml:space="preserve"> </w:t>
      </w:r>
      <w:r w:rsidRPr="00AE5A45">
        <w:t>finansowego</w:t>
      </w:r>
      <w:r w:rsidR="0000707B">
        <w:t xml:space="preserve"> </w:t>
      </w:r>
      <w:r w:rsidRPr="00AE5A45">
        <w:t>oferowanego</w:t>
      </w:r>
      <w:r w:rsidR="0000707B">
        <w:t xml:space="preserve"> </w:t>
      </w:r>
      <w:r w:rsidRPr="00AE5A45">
        <w:t>w</w:t>
      </w:r>
      <w:r w:rsidR="0000707B">
        <w:t xml:space="preserve"> </w:t>
      </w:r>
      <w:r w:rsidRPr="00AE5A45">
        <w:t>projekcie</w:t>
      </w:r>
      <w:r w:rsidR="0000707B">
        <w:t xml:space="preserve"> </w:t>
      </w:r>
      <w:r w:rsidRPr="00AE5A45">
        <w:t>do</w:t>
      </w:r>
      <w:r w:rsidR="0000707B">
        <w:t xml:space="preserve"> </w:t>
      </w:r>
      <w:r w:rsidRPr="00AE5A45">
        <w:t>potrzeb</w:t>
      </w:r>
      <w:r w:rsidR="0000707B">
        <w:t xml:space="preserve"> </w:t>
      </w:r>
      <w:r w:rsidR="008118D3">
        <w:t>Kandyda</w:t>
      </w:r>
      <w:r w:rsidRPr="00AE5A45">
        <w:t>ta</w:t>
      </w:r>
      <w:r w:rsidR="0000707B">
        <w:t xml:space="preserve"> </w:t>
      </w:r>
      <w:r w:rsidRPr="00AE5A45">
        <w:t>(max.</w:t>
      </w:r>
      <w:r w:rsidR="0000707B">
        <w:t xml:space="preserve"> </w:t>
      </w:r>
      <w:r w:rsidRPr="00AE5A45">
        <w:t>6</w:t>
      </w:r>
      <w:r w:rsidR="0000707B">
        <w:t xml:space="preserve"> </w:t>
      </w:r>
      <w:r w:rsidRPr="00AE5A45">
        <w:t>pkt)</w:t>
      </w:r>
    </w:p>
    <w:p w14:paraId="02815B33" w14:textId="77777777" w:rsidR="0099278E" w:rsidRDefault="0099278E" w:rsidP="00C91C5A">
      <w:pPr>
        <w:pStyle w:val="Akapitzlist"/>
        <w:spacing w:line="260" w:lineRule="exact"/>
        <w:ind w:left="1800"/>
        <w:jc w:val="both"/>
      </w:pPr>
      <w:r w:rsidRPr="00BA266B">
        <w:t>Kryteria</w:t>
      </w:r>
      <w:r w:rsidR="0000707B">
        <w:t xml:space="preserve"> </w:t>
      </w:r>
      <w:r w:rsidRPr="00BA266B">
        <w:t>oceny:</w:t>
      </w:r>
      <w:r w:rsidR="0000707B">
        <w:t xml:space="preserve"> </w:t>
      </w:r>
      <w:r w:rsidRPr="00BA266B">
        <w:t>wsparcie</w:t>
      </w:r>
      <w:r w:rsidR="0000707B">
        <w:t xml:space="preserve"> </w:t>
      </w:r>
      <w:r w:rsidRPr="00BA266B">
        <w:t>finansowe</w:t>
      </w:r>
      <w:r w:rsidR="0000707B">
        <w:t xml:space="preserve"> </w:t>
      </w:r>
      <w:r w:rsidRPr="00BA266B">
        <w:t>zupełnie</w:t>
      </w:r>
      <w:r w:rsidR="0000707B">
        <w:t xml:space="preserve"> </w:t>
      </w:r>
      <w:r w:rsidRPr="00BA266B">
        <w:t>nieadekwatne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0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niska</w:t>
      </w:r>
      <w:r w:rsidR="0000707B">
        <w:t xml:space="preserve"> </w:t>
      </w:r>
      <w:r w:rsidRPr="00BA266B">
        <w:t>adekwatność</w:t>
      </w:r>
      <w:r w:rsidR="0000707B">
        <w:t xml:space="preserve"> </w:t>
      </w:r>
      <w:r w:rsidRPr="00BA266B">
        <w:t>wsparcia</w:t>
      </w:r>
      <w:r w:rsidR="0000707B">
        <w:t xml:space="preserve"> </w:t>
      </w:r>
      <w:r w:rsidRPr="00BA266B">
        <w:t>finansowego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1-2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umiarkowana</w:t>
      </w:r>
      <w:r w:rsidR="0000707B">
        <w:t xml:space="preserve"> </w:t>
      </w:r>
      <w:r w:rsidRPr="00BA266B">
        <w:t>adekwatność</w:t>
      </w:r>
      <w:r w:rsidR="0000707B">
        <w:t xml:space="preserve"> </w:t>
      </w:r>
      <w:r w:rsidRPr="00BA266B">
        <w:t>wsparcia</w:t>
      </w:r>
      <w:r w:rsidR="0000707B">
        <w:t xml:space="preserve"> </w:t>
      </w:r>
      <w:r w:rsidRPr="00BA266B">
        <w:t>finansowego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3-4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w</w:t>
      </w:r>
      <w:r w:rsidR="0000707B">
        <w:t xml:space="preserve"> </w:t>
      </w:r>
      <w:r w:rsidRPr="00BA266B">
        <w:t>pełni</w:t>
      </w:r>
      <w:r w:rsidR="0000707B">
        <w:t xml:space="preserve"> </w:t>
      </w:r>
      <w:r w:rsidRPr="00BA266B">
        <w:t>adekwatne</w:t>
      </w:r>
      <w:r w:rsidR="0000707B">
        <w:t xml:space="preserve"> </w:t>
      </w:r>
      <w:r w:rsidRPr="00BA266B">
        <w:t>wsparcie</w:t>
      </w:r>
      <w:r w:rsidR="0000707B">
        <w:t xml:space="preserve"> </w:t>
      </w:r>
      <w:r w:rsidRPr="00BA266B">
        <w:t>finansowe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5-</w:t>
      </w:r>
      <w:r>
        <w:t>6</w:t>
      </w:r>
      <w:r w:rsidR="0000707B">
        <w:t xml:space="preserve"> </w:t>
      </w:r>
      <w:r>
        <w:t>pkt.</w:t>
      </w:r>
    </w:p>
    <w:p w14:paraId="37947311" w14:textId="77777777" w:rsidR="0099278E" w:rsidRPr="00BA266B" w:rsidRDefault="0099278E" w:rsidP="00C91C5A">
      <w:pPr>
        <w:pStyle w:val="Akapitzlist"/>
        <w:numPr>
          <w:ilvl w:val="0"/>
          <w:numId w:val="48"/>
        </w:numPr>
        <w:spacing w:after="0" w:line="260" w:lineRule="exact"/>
        <w:jc w:val="both"/>
      </w:pPr>
      <w:r w:rsidRPr="00BA266B">
        <w:t>Adekwatność</w:t>
      </w:r>
      <w:r w:rsidR="0000707B">
        <w:t xml:space="preserve"> </w:t>
      </w:r>
      <w:r w:rsidRPr="00BA266B">
        <w:t>wsparcia</w:t>
      </w:r>
      <w:r w:rsidR="0000707B">
        <w:t xml:space="preserve"> </w:t>
      </w:r>
      <w:r w:rsidRPr="00BA266B">
        <w:t>szkoleniowo-doradczego</w:t>
      </w:r>
      <w:r w:rsidR="0000707B">
        <w:t xml:space="preserve"> </w:t>
      </w:r>
      <w:r w:rsidRPr="00BA266B">
        <w:t>oferowanego</w:t>
      </w:r>
      <w:r w:rsidR="0000707B">
        <w:t xml:space="preserve"> </w:t>
      </w:r>
      <w:r w:rsidRPr="00BA266B">
        <w:t>w</w:t>
      </w:r>
      <w:r w:rsidR="0000707B">
        <w:t xml:space="preserve"> </w:t>
      </w:r>
      <w:r w:rsidRPr="00BA266B">
        <w:t>projekcie</w:t>
      </w:r>
      <w:r w:rsidR="0000707B">
        <w:t xml:space="preserve"> </w:t>
      </w:r>
      <w:r w:rsidRPr="00BA266B">
        <w:t>do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 w:rsidRPr="00BA266B">
        <w:t>(max.</w:t>
      </w:r>
      <w:r w:rsidR="0000707B">
        <w:t xml:space="preserve"> </w:t>
      </w:r>
      <w:r w:rsidRPr="00BA266B">
        <w:t>6</w:t>
      </w:r>
      <w:r w:rsidR="0000707B">
        <w:t xml:space="preserve"> </w:t>
      </w:r>
      <w:r w:rsidRPr="00BA266B">
        <w:t>pkt)</w:t>
      </w:r>
    </w:p>
    <w:p w14:paraId="550F2E37" w14:textId="77777777" w:rsidR="0099278E" w:rsidRPr="00BA266B" w:rsidRDefault="0099278E" w:rsidP="00C91C5A">
      <w:pPr>
        <w:pStyle w:val="Akapitzlist"/>
        <w:spacing w:line="260" w:lineRule="exact"/>
        <w:ind w:left="1800"/>
        <w:jc w:val="both"/>
      </w:pPr>
      <w:r w:rsidRPr="00BA266B">
        <w:t>Kryteria</w:t>
      </w:r>
      <w:r w:rsidR="0000707B">
        <w:t xml:space="preserve"> </w:t>
      </w:r>
      <w:r w:rsidRPr="00BA266B">
        <w:t>oceny:</w:t>
      </w:r>
      <w:r w:rsidR="0000707B">
        <w:t xml:space="preserve"> </w:t>
      </w:r>
      <w:r w:rsidRPr="00BA266B">
        <w:t>wsparcie</w:t>
      </w:r>
      <w:r w:rsidR="0000707B">
        <w:t xml:space="preserve"> </w:t>
      </w:r>
      <w:r w:rsidRPr="00BA266B">
        <w:t>szkoleniowo-doradcze</w:t>
      </w:r>
      <w:r w:rsidR="0000707B">
        <w:t xml:space="preserve"> </w:t>
      </w:r>
      <w:r w:rsidRPr="00BA266B">
        <w:t>oferowane</w:t>
      </w:r>
      <w:r w:rsidR="0000707B">
        <w:t xml:space="preserve"> </w:t>
      </w:r>
      <w:r w:rsidRPr="00BA266B">
        <w:t>w</w:t>
      </w:r>
      <w:r w:rsidR="0000707B">
        <w:t xml:space="preserve"> </w:t>
      </w:r>
      <w:r w:rsidRPr="00BA266B">
        <w:t>projekcie</w:t>
      </w:r>
      <w:r w:rsidR="0000707B">
        <w:t xml:space="preserve"> </w:t>
      </w:r>
      <w:r w:rsidRPr="00BA266B">
        <w:t>zupełnie</w:t>
      </w:r>
      <w:r w:rsidR="0000707B">
        <w:t xml:space="preserve"> </w:t>
      </w:r>
      <w:r w:rsidRPr="00BA266B">
        <w:t>nieadekwatne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0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niska</w:t>
      </w:r>
      <w:r w:rsidR="0000707B">
        <w:t xml:space="preserve"> </w:t>
      </w:r>
      <w:r w:rsidRPr="00BA266B">
        <w:t>adekwatność</w:t>
      </w:r>
      <w:r w:rsidR="0000707B">
        <w:t xml:space="preserve"> </w:t>
      </w:r>
      <w:r w:rsidRPr="00BA266B">
        <w:t>wsparcia</w:t>
      </w:r>
      <w:r w:rsidR="0000707B">
        <w:t xml:space="preserve"> </w:t>
      </w:r>
      <w:r w:rsidRPr="00BA266B">
        <w:t>szkoleniowo-doradczego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1-2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umiarkowana</w:t>
      </w:r>
      <w:r w:rsidR="0000707B">
        <w:t xml:space="preserve"> </w:t>
      </w:r>
      <w:r w:rsidRPr="00BA266B">
        <w:t>adekwatność</w:t>
      </w:r>
      <w:r w:rsidR="0000707B">
        <w:t xml:space="preserve"> </w:t>
      </w:r>
      <w:r w:rsidRPr="00BA266B">
        <w:t>wsparcia</w:t>
      </w:r>
      <w:r w:rsidR="0000707B">
        <w:t xml:space="preserve"> </w:t>
      </w:r>
      <w:r w:rsidRPr="00BA266B">
        <w:t>szkoleniowo-doradczego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>
        <w:t>-</w:t>
      </w:r>
      <w:r w:rsidR="0000707B">
        <w:t xml:space="preserve"> </w:t>
      </w:r>
      <w:r w:rsidRPr="00BA266B">
        <w:t>3-4</w:t>
      </w:r>
      <w:r w:rsidR="0000707B">
        <w:t xml:space="preserve"> </w:t>
      </w:r>
      <w:r w:rsidRPr="00BA266B">
        <w:t>pkt/</w:t>
      </w:r>
      <w:r w:rsidR="0000707B">
        <w:t xml:space="preserve"> </w:t>
      </w:r>
      <w:r w:rsidRPr="00BA266B">
        <w:t>w</w:t>
      </w:r>
      <w:r w:rsidR="0000707B">
        <w:t xml:space="preserve"> </w:t>
      </w:r>
      <w:r w:rsidRPr="00BA266B">
        <w:t>pełni</w:t>
      </w:r>
      <w:r w:rsidR="0000707B">
        <w:t xml:space="preserve"> </w:t>
      </w:r>
      <w:r w:rsidRPr="00BA266B">
        <w:t>adekwatne</w:t>
      </w:r>
      <w:r w:rsidR="0000707B">
        <w:t xml:space="preserve"> </w:t>
      </w:r>
      <w:r w:rsidRPr="00BA266B">
        <w:t>wsparcie</w:t>
      </w:r>
      <w:r w:rsidR="0000707B">
        <w:t xml:space="preserve"> </w:t>
      </w:r>
      <w:r w:rsidRPr="00BA266B">
        <w:t>szkoleniowo-doradcze</w:t>
      </w:r>
      <w:r w:rsidR="0000707B">
        <w:t xml:space="preserve"> </w:t>
      </w:r>
      <w:r w:rsidRPr="00BA266B">
        <w:t>względem</w:t>
      </w:r>
      <w:r w:rsidR="0000707B">
        <w:t xml:space="preserve"> </w:t>
      </w:r>
      <w:r w:rsidRPr="00BA266B">
        <w:t>potrzeb</w:t>
      </w:r>
      <w:r w:rsidR="0000707B">
        <w:t xml:space="preserve"> </w:t>
      </w:r>
      <w:r w:rsidR="008118D3">
        <w:t>Kandyda</w:t>
      </w:r>
      <w:r w:rsidRPr="00BA266B">
        <w:t>ta</w:t>
      </w:r>
      <w:r w:rsidR="0000707B">
        <w:t xml:space="preserve"> </w:t>
      </w:r>
      <w:r w:rsidR="0046216E">
        <w:t>-</w:t>
      </w:r>
      <w:r w:rsidR="0000707B">
        <w:t xml:space="preserve"> </w:t>
      </w:r>
      <w:r w:rsidRPr="00BA266B">
        <w:t>5-6</w:t>
      </w:r>
      <w:r w:rsidR="0000707B">
        <w:t xml:space="preserve"> </w:t>
      </w:r>
      <w:r w:rsidRPr="00BA266B">
        <w:t>pkt.</w:t>
      </w:r>
    </w:p>
    <w:p w14:paraId="426CD90F" w14:textId="77777777" w:rsidR="0099278E" w:rsidRPr="00B94F93" w:rsidRDefault="0099278E" w:rsidP="00C91C5A">
      <w:pPr>
        <w:pStyle w:val="Akapitzlist"/>
        <w:numPr>
          <w:ilvl w:val="0"/>
          <w:numId w:val="37"/>
        </w:numPr>
        <w:spacing w:after="0" w:line="260" w:lineRule="exact"/>
        <w:jc w:val="both"/>
        <w:rPr>
          <w:b/>
          <w:u w:val="single"/>
        </w:rPr>
      </w:pPr>
      <w:r w:rsidRPr="00B94F93">
        <w:rPr>
          <w:b/>
          <w:u w:val="single"/>
        </w:rPr>
        <w:t>Zgodność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kwalifikacji,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wykształcenia,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doświadczenia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w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odniesieniu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do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działalnoś</w:t>
      </w:r>
      <w:r>
        <w:rPr>
          <w:b/>
          <w:u w:val="single"/>
        </w:rPr>
        <w:t>ci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gospodarczej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-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max.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12</w:t>
      </w:r>
      <w:r w:rsidR="0000707B">
        <w:rPr>
          <w:b/>
          <w:u w:val="single"/>
        </w:rPr>
        <w:t xml:space="preserve"> </w:t>
      </w:r>
      <w:r w:rsidRPr="00B94F93">
        <w:rPr>
          <w:b/>
          <w:u w:val="single"/>
        </w:rPr>
        <w:t>pkt</w:t>
      </w:r>
    </w:p>
    <w:p w14:paraId="64CFEF8F" w14:textId="77777777" w:rsidR="0099278E" w:rsidRPr="002029AF" w:rsidRDefault="0099278E" w:rsidP="00C91C5A">
      <w:pPr>
        <w:pStyle w:val="Akapitzlist"/>
        <w:numPr>
          <w:ilvl w:val="0"/>
          <w:numId w:val="49"/>
        </w:numPr>
        <w:spacing w:after="0" w:line="260" w:lineRule="exact"/>
        <w:jc w:val="both"/>
      </w:pPr>
      <w:r w:rsidRPr="002029AF">
        <w:t>Spójność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oraz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wnioskodawcy</w:t>
      </w:r>
      <w:r w:rsidR="00EB6F00">
        <w:br/>
      </w:r>
      <w:r w:rsidRPr="002029AF">
        <w:t>z</w:t>
      </w:r>
      <w:r w:rsidR="0000707B">
        <w:t xml:space="preserve"> </w:t>
      </w:r>
      <w:r w:rsidRPr="002029AF">
        <w:t>planowanym</w:t>
      </w:r>
      <w:r w:rsidR="0000707B">
        <w:t xml:space="preserve"> </w:t>
      </w:r>
      <w:r w:rsidRPr="002029AF">
        <w:t>przedsięwzięciem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pkt)</w:t>
      </w:r>
    </w:p>
    <w:p w14:paraId="18263C5C" w14:textId="77777777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>
        <w:t>niekompletny,</w:t>
      </w:r>
      <w:r w:rsidR="0000707B">
        <w:t xml:space="preserve"> </w:t>
      </w:r>
      <w:r>
        <w:t>nieprzejrzysty</w:t>
      </w:r>
      <w:r w:rsidR="00EB6F00">
        <w:br/>
      </w:r>
      <w:r w:rsidRPr="002029AF">
        <w:t>i</w:t>
      </w:r>
      <w:r w:rsidR="0000707B">
        <w:t xml:space="preserve"> </w:t>
      </w:r>
      <w:r w:rsidRPr="002029AF">
        <w:t>niezrozumiały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niepełny,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czytelny</w:t>
      </w:r>
      <w:r w:rsidR="0000707B">
        <w:t xml:space="preserve"> </w:t>
      </w:r>
      <w:r>
        <w:t>opis</w:t>
      </w:r>
      <w:r w:rsidR="0000707B">
        <w:t xml:space="preserve"> </w:t>
      </w:r>
      <w:r>
        <w:t>doświadczenia</w:t>
      </w:r>
      <w:r w:rsidR="0000707B">
        <w:t xml:space="preserve"> </w:t>
      </w:r>
      <w:r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doświadcze</w:t>
      </w:r>
      <w:r>
        <w:t>nia</w:t>
      </w:r>
      <w:r w:rsidR="0000707B">
        <w:t xml:space="preserve"> </w:t>
      </w:r>
      <w:r>
        <w:t>zawodowego</w:t>
      </w:r>
      <w:r w:rsidR="0000707B">
        <w:t xml:space="preserve"> </w:t>
      </w:r>
      <w:r>
        <w:t>lub</w:t>
      </w:r>
      <w:r w:rsidR="0000707B">
        <w:t xml:space="preserve"> </w:t>
      </w:r>
      <w:r>
        <w:t>wykształcenia</w:t>
      </w:r>
      <w:r w:rsidR="0000707B">
        <w:t xml:space="preserve"> </w:t>
      </w:r>
      <w:r w:rsidRPr="002029AF">
        <w:t>wystarczający,</w:t>
      </w:r>
      <w:r w:rsidR="0000707B">
        <w:t xml:space="preserve"> </w:t>
      </w:r>
      <w:r w:rsidRPr="002029AF">
        <w:t>niski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umiarkowanie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wykształcenia,</w:t>
      </w:r>
      <w:r w:rsidR="0000707B">
        <w:t xml:space="preserve"> </w:t>
      </w:r>
      <w:r w:rsidRPr="002029AF">
        <w:t>umiarkowany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4pkt/</w:t>
      </w:r>
      <w:r w:rsidR="0000707B">
        <w:t xml:space="preserve"> </w:t>
      </w:r>
      <w:r w:rsidRPr="002029AF">
        <w:t>praktycznie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wykształcenia,</w:t>
      </w:r>
      <w:r w:rsidR="0000707B">
        <w:t xml:space="preserve"> </w:t>
      </w:r>
      <w:r w:rsidRPr="002029AF">
        <w:t>wysoki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wykształcenia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</w:t>
      </w:r>
      <w:r w:rsidR="00A201CB">
        <w:t>cią</w:t>
      </w:r>
      <w:r w:rsidR="0000707B">
        <w:t xml:space="preserve"> </w:t>
      </w:r>
      <w:r w:rsidR="00A201CB">
        <w:t>gospodarczą</w:t>
      </w:r>
      <w:r w:rsidR="0000707B">
        <w:t xml:space="preserve"> </w:t>
      </w:r>
      <w:r w:rsidR="00A201CB">
        <w:t>-</w:t>
      </w:r>
      <w:r w:rsidR="0000707B">
        <w:t xml:space="preserve"> </w:t>
      </w:r>
      <w:r w:rsidR="00A201CB">
        <w:t>5</w:t>
      </w:r>
      <w:r w:rsidR="0000707B">
        <w:t xml:space="preserve"> </w:t>
      </w:r>
      <w:r w:rsidR="00A201CB">
        <w:t>pkt/</w:t>
      </w:r>
      <w:r w:rsidR="0000707B">
        <w:t xml:space="preserve"> </w:t>
      </w:r>
      <w:r w:rsidR="00A201CB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doświadczenia</w:t>
      </w:r>
      <w:r w:rsidR="0000707B">
        <w:t xml:space="preserve"> </w:t>
      </w:r>
      <w:r w:rsidRPr="002029AF">
        <w:t>zawodowego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wykształcenia,</w:t>
      </w:r>
      <w:r w:rsidR="0000707B">
        <w:t xml:space="preserve"> </w:t>
      </w:r>
      <w:r w:rsidRPr="002029AF">
        <w:t>doświadczenie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wykształcenie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pełni</w:t>
      </w:r>
      <w:r w:rsidR="0000707B">
        <w:t xml:space="preserve"> </w:t>
      </w:r>
      <w:r w:rsidRPr="002029AF">
        <w:t>spójne</w:t>
      </w:r>
      <w:r w:rsidR="00EB6F00">
        <w:br/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pkt;</w:t>
      </w:r>
    </w:p>
    <w:p w14:paraId="0DE64F1F" w14:textId="77777777" w:rsidR="0099278E" w:rsidRPr="002029AF" w:rsidRDefault="0099278E" w:rsidP="00C91C5A">
      <w:pPr>
        <w:pStyle w:val="Akapitzlist"/>
        <w:numPr>
          <w:ilvl w:val="0"/>
          <w:numId w:val="49"/>
        </w:numPr>
        <w:spacing w:after="0" w:line="260" w:lineRule="exact"/>
        <w:jc w:val="both"/>
      </w:pPr>
      <w:r w:rsidRPr="002029AF">
        <w:t>Spójność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odniesieniu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planowanej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(max.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pkt)</w:t>
      </w:r>
    </w:p>
    <w:p w14:paraId="5776067E" w14:textId="69C88051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>
        <w:t>niekompletny,</w:t>
      </w:r>
      <w:r w:rsidR="0000707B">
        <w:t xml:space="preserve"> </w:t>
      </w:r>
      <w:r>
        <w:t>nieprzejrzysty</w:t>
      </w:r>
      <w:r w:rsidR="00EB6F00">
        <w:br/>
      </w:r>
      <w:r w:rsidRPr="002029AF">
        <w:t>i</w:t>
      </w:r>
      <w:r w:rsidR="0000707B">
        <w:t xml:space="preserve"> </w:t>
      </w:r>
      <w:r w:rsidRPr="002029AF">
        <w:t>niezrozumiały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niepełny,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czytelny</w:t>
      </w:r>
      <w:r w:rsidR="0000707B">
        <w:t xml:space="preserve"> </w:t>
      </w:r>
      <w:r>
        <w:t>opis</w:t>
      </w:r>
      <w:r w:rsidR="0000707B">
        <w:t xml:space="preserve"> </w:t>
      </w:r>
      <w:r>
        <w:t>dodatkowych</w:t>
      </w:r>
      <w:r w:rsidR="0000707B">
        <w:t xml:space="preserve"> </w:t>
      </w:r>
      <w:r>
        <w:t>kwalifikacji</w:t>
      </w:r>
      <w:r w:rsidR="00EB6F00">
        <w:br/>
      </w:r>
      <w:r w:rsidRPr="002029AF">
        <w:t>i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wystarczający,</w:t>
      </w:r>
      <w:r w:rsidR="0000707B">
        <w:t xml:space="preserve"> </w:t>
      </w:r>
      <w:r w:rsidRPr="002029AF">
        <w:t>niski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</w:t>
      </w:r>
      <w:r w:rsidR="00EB6F00">
        <w:br/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umiarkowanie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umiejętności,</w:t>
      </w:r>
      <w:r w:rsidR="0000707B">
        <w:t xml:space="preserve"> </w:t>
      </w:r>
      <w:r w:rsidRPr="002029AF">
        <w:t>umiarkowany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</w:t>
      </w:r>
      <w:r>
        <w:t>czą</w:t>
      </w:r>
      <w:r w:rsidR="0000707B">
        <w:t xml:space="preserve"> </w:t>
      </w:r>
      <w:r>
        <w:t>–</w:t>
      </w:r>
      <w:r w:rsidR="0000707B">
        <w:t xml:space="preserve"> </w:t>
      </w:r>
      <w:r>
        <w:t>4</w:t>
      </w:r>
      <w:r w:rsidR="0000707B">
        <w:t xml:space="preserve"> </w:t>
      </w:r>
      <w:r>
        <w:t>pkt/</w:t>
      </w:r>
      <w:r w:rsidR="0000707B">
        <w:t xml:space="preserve"> </w:t>
      </w:r>
      <w:r>
        <w:t>praktycznie</w:t>
      </w:r>
      <w:r w:rsidR="0000707B">
        <w:t xml:space="preserve"> </w:t>
      </w:r>
      <w:r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EA555E">
        <w:t xml:space="preserve"> </w:t>
      </w:r>
      <w:r w:rsidRPr="002029AF">
        <w:t>i</w:t>
      </w:r>
      <w:r w:rsidR="003A0EE3">
        <w:t> </w:t>
      </w:r>
      <w:r w:rsidRPr="002029AF">
        <w:t>umiejętności,</w:t>
      </w:r>
      <w:r w:rsidR="0000707B">
        <w:t xml:space="preserve"> </w:t>
      </w:r>
      <w:r w:rsidRPr="002029AF">
        <w:t>wysoki</w:t>
      </w:r>
      <w:r w:rsidR="0000707B">
        <w:t xml:space="preserve"> </w:t>
      </w:r>
      <w:r w:rsidRPr="002029AF">
        <w:t>stopień</w:t>
      </w:r>
      <w:r w:rsidR="0000707B">
        <w:t xml:space="preserve"> </w:t>
      </w:r>
      <w:r w:rsidRPr="002029AF">
        <w:t>spójności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</w:t>
      </w:r>
      <w:r>
        <w:t>ną</w:t>
      </w:r>
      <w:r w:rsidR="0000707B">
        <w:t xml:space="preserve"> </w:t>
      </w:r>
      <w:r>
        <w:t>działalnością</w:t>
      </w:r>
      <w:r w:rsidR="0000707B">
        <w:t xml:space="preserve"> </w:t>
      </w:r>
      <w:r>
        <w:t>gospodarczą</w:t>
      </w:r>
      <w:r w:rsidR="0000707B">
        <w:t xml:space="preserve"> </w:t>
      </w:r>
      <w:r>
        <w:t>-</w:t>
      </w:r>
      <w:r w:rsidR="0000707B">
        <w:t xml:space="preserve"> </w:t>
      </w:r>
      <w:r w:rsidRPr="002029AF">
        <w:t>5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pełny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kompletny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dodatkowych</w:t>
      </w:r>
      <w:r w:rsidR="0000707B">
        <w:t xml:space="preserve"> </w:t>
      </w:r>
      <w:r w:rsidRPr="002029AF">
        <w:t>kwalifikacji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umiejętności,</w:t>
      </w:r>
      <w:r w:rsidR="0000707B">
        <w:t xml:space="preserve"> </w:t>
      </w:r>
      <w:r w:rsidRPr="002029AF">
        <w:t>dodatkow</w:t>
      </w:r>
      <w:r>
        <w:t>e</w:t>
      </w:r>
      <w:r w:rsidR="0000707B">
        <w:t xml:space="preserve"> </w:t>
      </w:r>
      <w:r>
        <w:t>kwalifikacje</w:t>
      </w:r>
      <w:r w:rsidR="00EB6F00">
        <w:br/>
      </w:r>
      <w:r w:rsidRPr="002029AF">
        <w:t>i</w:t>
      </w:r>
      <w:r w:rsidR="0000707B">
        <w:t xml:space="preserve"> </w:t>
      </w:r>
      <w:r w:rsidRPr="002029AF">
        <w:t>umiejętności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pełni</w:t>
      </w:r>
      <w:r w:rsidR="0000707B">
        <w:t xml:space="preserve"> </w:t>
      </w:r>
      <w:r w:rsidRPr="002029AF">
        <w:t>spójne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planowaną</w:t>
      </w:r>
      <w:r w:rsidR="0000707B">
        <w:t xml:space="preserve"> </w:t>
      </w:r>
      <w:r w:rsidRPr="002029AF">
        <w:t>działalnością</w:t>
      </w:r>
      <w:r w:rsidR="0000707B">
        <w:t xml:space="preserve"> </w:t>
      </w:r>
      <w:r w:rsidRPr="002029AF">
        <w:t>gospodarczą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pkt;</w:t>
      </w:r>
    </w:p>
    <w:p w14:paraId="65E3EC62" w14:textId="77777777" w:rsidR="0099278E" w:rsidRPr="002029AF" w:rsidRDefault="0099278E" w:rsidP="00C91C5A">
      <w:pPr>
        <w:pStyle w:val="Akapitzlist"/>
        <w:numPr>
          <w:ilvl w:val="0"/>
          <w:numId w:val="37"/>
        </w:numPr>
        <w:spacing w:after="0" w:line="260" w:lineRule="exact"/>
        <w:jc w:val="both"/>
        <w:rPr>
          <w:b/>
          <w:u w:val="single"/>
        </w:rPr>
      </w:pPr>
      <w:r w:rsidRPr="002029AF">
        <w:rPr>
          <w:b/>
          <w:u w:val="single"/>
        </w:rPr>
        <w:t>Motywacja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i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uzasadnienie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dla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podjęcia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działalności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gospodarczej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-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max.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9</w:t>
      </w:r>
      <w:r w:rsidR="0000707B">
        <w:rPr>
          <w:b/>
          <w:u w:val="single"/>
        </w:rPr>
        <w:t xml:space="preserve"> </w:t>
      </w:r>
      <w:r w:rsidRPr="002029AF">
        <w:rPr>
          <w:b/>
          <w:u w:val="single"/>
        </w:rPr>
        <w:t>pkt</w:t>
      </w:r>
    </w:p>
    <w:p w14:paraId="73F058EB" w14:textId="77777777" w:rsidR="0099278E" w:rsidRPr="002029AF" w:rsidRDefault="0099278E" w:rsidP="00C91C5A">
      <w:pPr>
        <w:pStyle w:val="Akapitzlist"/>
        <w:numPr>
          <w:ilvl w:val="0"/>
          <w:numId w:val="50"/>
        </w:numPr>
        <w:spacing w:after="0" w:line="260" w:lineRule="exact"/>
        <w:jc w:val="both"/>
        <w:rPr>
          <w:b/>
          <w:u w:val="single"/>
        </w:rPr>
      </w:pP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oraz</w:t>
      </w:r>
      <w:r w:rsidR="0000707B">
        <w:t xml:space="preserve"> </w:t>
      </w:r>
      <w:r w:rsidRPr="002029AF">
        <w:t>motywacja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rPr>
          <w:rFonts w:cs="Arial"/>
        </w:rPr>
        <w:t>(max.</w:t>
      </w:r>
      <w:r w:rsidR="0000707B">
        <w:rPr>
          <w:rFonts w:cs="Arial"/>
        </w:rPr>
        <w:t xml:space="preserve"> </w:t>
      </w:r>
      <w:r w:rsidRPr="002029AF">
        <w:rPr>
          <w:rFonts w:cs="Arial"/>
        </w:rPr>
        <w:t>9</w:t>
      </w:r>
      <w:r w:rsidR="0000707B">
        <w:rPr>
          <w:rFonts w:cs="Arial"/>
        </w:rPr>
        <w:t xml:space="preserve"> </w:t>
      </w:r>
      <w:r w:rsidRPr="002029AF">
        <w:rPr>
          <w:rFonts w:cs="Arial"/>
        </w:rPr>
        <w:t>pkt),</w:t>
      </w:r>
    </w:p>
    <w:p w14:paraId="66903019" w14:textId="40404D5F" w:rsidR="0099278E" w:rsidRPr="002029AF" w:rsidRDefault="0099278E" w:rsidP="00C91C5A">
      <w:pPr>
        <w:pStyle w:val="Akapitzlist"/>
        <w:spacing w:line="260" w:lineRule="exact"/>
        <w:ind w:left="1800"/>
        <w:jc w:val="both"/>
      </w:pPr>
      <w:r w:rsidRPr="002029AF">
        <w:t>Kryteria</w:t>
      </w:r>
      <w:r w:rsidR="0000707B">
        <w:t xml:space="preserve"> </w:t>
      </w:r>
      <w:r w:rsidRPr="002029AF">
        <w:t>oceny:</w:t>
      </w:r>
      <w:r w:rsidR="0000707B">
        <w:t xml:space="preserve"> </w:t>
      </w:r>
      <w:r w:rsidRPr="002029AF">
        <w:t>brak</w:t>
      </w:r>
      <w:r w:rsidR="0000707B">
        <w:t xml:space="preserve"> </w:t>
      </w:r>
      <w:r w:rsidRPr="002029AF">
        <w:t>uzasadnienia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EB6F00">
        <w:br/>
      </w:r>
      <w:r w:rsidRPr="002029AF">
        <w:t>i</w:t>
      </w:r>
      <w:r w:rsidR="0000707B">
        <w:t xml:space="preserve"> </w:t>
      </w:r>
      <w:r w:rsidRPr="002029AF">
        <w:t>opisu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0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są</w:t>
      </w:r>
      <w:r w:rsidR="0000707B">
        <w:t xml:space="preserve"> </w:t>
      </w:r>
      <w:r w:rsidRPr="002029AF">
        <w:t>niekompletne,</w:t>
      </w:r>
      <w:r w:rsidR="0000707B">
        <w:t xml:space="preserve"> </w:t>
      </w:r>
      <w:r w:rsidRPr="002029AF">
        <w:t>nieprzejrzyste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niezrozumiałe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1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czytelne</w:t>
      </w:r>
      <w:r w:rsidR="00EB6F00">
        <w:br/>
      </w:r>
      <w:r w:rsidRPr="002029AF">
        <w:t>i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kompletne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EB6F00">
        <w:br/>
      </w:r>
      <w:r w:rsidRPr="002029AF">
        <w:t>i</w:t>
      </w:r>
      <w:r w:rsidR="0000707B">
        <w:t xml:space="preserve"> </w:t>
      </w:r>
      <w:r w:rsidRPr="002029AF">
        <w:t>słaby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2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czytelne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mało</w:t>
      </w:r>
      <w:r w:rsidR="0000707B">
        <w:t xml:space="preserve"> </w:t>
      </w:r>
      <w:r w:rsidRPr="002029AF">
        <w:t>kompletne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lub</w:t>
      </w:r>
      <w:r w:rsidR="0000707B">
        <w:t xml:space="preserve"> </w:t>
      </w:r>
      <w:r w:rsidRPr="002029AF">
        <w:t>słaby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(drugi</w:t>
      </w:r>
      <w:r w:rsidR="0000707B">
        <w:t xml:space="preserve"> </w:t>
      </w:r>
      <w:r w:rsidRPr="002029AF">
        <w:t>element</w:t>
      </w:r>
      <w:r w:rsidR="0000707B">
        <w:t xml:space="preserve"> </w:t>
      </w:r>
      <w:r w:rsidRPr="002029AF">
        <w:t>wystarczający)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3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wystarczające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4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dobre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wystarczający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5</w:t>
      </w:r>
      <w:r w:rsidR="0000707B">
        <w:t xml:space="preserve"> </w:t>
      </w:r>
      <w:r w:rsidRPr="002029AF">
        <w:t>pkt/</w:t>
      </w:r>
      <w:r w:rsidR="0000707B">
        <w:t xml:space="preserve"> </w:t>
      </w:r>
      <w:r w:rsidRPr="002029AF">
        <w:t>dobre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-</w:t>
      </w:r>
      <w:r w:rsidR="0000707B">
        <w:t xml:space="preserve"> </w:t>
      </w:r>
      <w:r w:rsidRPr="002029AF">
        <w:t>6</w:t>
      </w:r>
      <w:r w:rsidR="0000707B">
        <w:t xml:space="preserve"> </w:t>
      </w:r>
      <w:r w:rsidRPr="002029AF">
        <w:t>pkt</w:t>
      </w:r>
      <w:r w:rsidR="0000707B">
        <w:t xml:space="preserve"> </w:t>
      </w:r>
      <w:r w:rsidRPr="002029AF">
        <w:t>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praktycznie</w:t>
      </w:r>
      <w:r w:rsidR="0000707B">
        <w:t xml:space="preserve"> </w:t>
      </w:r>
      <w:r w:rsidRPr="002029AF">
        <w:t>kompletne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pełne</w:t>
      </w:r>
      <w:r w:rsidR="0000707B">
        <w:t xml:space="preserve"> </w:t>
      </w:r>
      <w:r w:rsidRPr="002029AF">
        <w:t>–</w:t>
      </w:r>
      <w:r w:rsidR="0000707B">
        <w:t xml:space="preserve"> </w:t>
      </w:r>
      <w:r w:rsidRPr="002029AF">
        <w:t>pewne</w:t>
      </w:r>
      <w:r w:rsidR="0000707B">
        <w:t xml:space="preserve"> </w:t>
      </w:r>
      <w:r w:rsidRPr="002029AF">
        <w:t>kwestie</w:t>
      </w:r>
      <w:r w:rsidR="0000707B">
        <w:t xml:space="preserve"> </w:t>
      </w:r>
      <w:r w:rsidRPr="002029AF">
        <w:t>wymagają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uszczegółowienia,</w:t>
      </w:r>
      <w:r w:rsidR="0000707B">
        <w:t xml:space="preserve"> </w:t>
      </w:r>
      <w:r w:rsidRPr="002029AF">
        <w:t>poparcia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danych,</w:t>
      </w:r>
      <w:r w:rsidR="0000707B">
        <w:t xml:space="preserve"> </w:t>
      </w:r>
      <w:r w:rsidRPr="002029AF">
        <w:t>zaś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</w:t>
      </w:r>
      <w:r>
        <w:t>jmowanych</w:t>
      </w:r>
      <w:r w:rsidR="0000707B">
        <w:t xml:space="preserve"> </w:t>
      </w:r>
      <w:r>
        <w:t>działań</w:t>
      </w:r>
      <w:r w:rsidR="0000707B">
        <w:t xml:space="preserve"> </w:t>
      </w:r>
      <w:r>
        <w:t>dobry</w:t>
      </w:r>
      <w:r w:rsidR="0000707B">
        <w:t xml:space="preserve"> </w:t>
      </w:r>
      <w:r>
        <w:t>-</w:t>
      </w:r>
      <w:r w:rsidR="0000707B">
        <w:t xml:space="preserve"> </w:t>
      </w:r>
      <w:r>
        <w:t>7</w:t>
      </w:r>
      <w:r w:rsidR="0000707B">
        <w:t xml:space="preserve"> </w:t>
      </w:r>
      <w:r>
        <w:t>pkt</w:t>
      </w:r>
      <w:r w:rsidRPr="002029AF">
        <w:t>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praktycznie</w:t>
      </w:r>
      <w:r w:rsidR="0000707B">
        <w:t xml:space="preserve"> </w:t>
      </w:r>
      <w:r w:rsidRPr="002029AF">
        <w:t>kompletne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pełne</w:t>
      </w:r>
      <w:r w:rsidR="0000707B">
        <w:t xml:space="preserve"> </w:t>
      </w:r>
      <w:r w:rsidR="0046216E">
        <w:t>-</w:t>
      </w:r>
      <w:r w:rsidR="0000707B">
        <w:t xml:space="preserve"> </w:t>
      </w:r>
      <w:r w:rsidRPr="002029AF">
        <w:t>pewne</w:t>
      </w:r>
      <w:r w:rsidR="0000707B">
        <w:t xml:space="preserve"> </w:t>
      </w:r>
      <w:r w:rsidRPr="002029AF">
        <w:t>kwestie</w:t>
      </w:r>
      <w:r w:rsidR="0000707B">
        <w:t xml:space="preserve"> </w:t>
      </w:r>
      <w:r w:rsidRPr="002029AF">
        <w:t>wymagają</w:t>
      </w:r>
      <w:r w:rsidR="0000707B">
        <w:t xml:space="preserve"> </w:t>
      </w:r>
      <w:r w:rsidRPr="002029AF">
        <w:t>jednak</w:t>
      </w:r>
      <w:r w:rsidR="0000707B">
        <w:t xml:space="preserve"> </w:t>
      </w:r>
      <w:r w:rsidRPr="002029AF">
        <w:t>uszczegółowienia,</w:t>
      </w:r>
      <w:r w:rsidR="0000707B">
        <w:t xml:space="preserve"> </w:t>
      </w:r>
      <w:r w:rsidRPr="002029AF">
        <w:t>poparcia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danych</w:t>
      </w:r>
      <w:r w:rsidR="0000707B">
        <w:t xml:space="preserve"> </w:t>
      </w:r>
      <w:r w:rsidR="0046216E">
        <w:t>-</w:t>
      </w:r>
      <w:r w:rsidR="0000707B">
        <w:t xml:space="preserve"> </w:t>
      </w:r>
      <w:r w:rsidRPr="002029AF">
        <w:t>8</w:t>
      </w:r>
      <w:r w:rsidR="0000707B">
        <w:t xml:space="preserve"> </w:t>
      </w:r>
      <w:r w:rsidRPr="002029AF">
        <w:t>pkt</w:t>
      </w:r>
      <w:r w:rsidR="0000707B">
        <w:t xml:space="preserve"> </w:t>
      </w:r>
      <w:r w:rsidRPr="002029AF">
        <w:t>/</w:t>
      </w:r>
      <w:r w:rsidR="0000707B">
        <w:t xml:space="preserve"> </w:t>
      </w:r>
      <w:r w:rsidRPr="002029AF">
        <w:t>uzasadnienie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podejmowanej</w:t>
      </w:r>
      <w:r w:rsidR="0000707B">
        <w:t xml:space="preserve"> </w:t>
      </w:r>
      <w:r w:rsidRPr="002029AF">
        <w:t>działalności</w:t>
      </w:r>
      <w:r w:rsidR="0000707B">
        <w:t xml:space="preserve"> </w:t>
      </w:r>
      <w:r w:rsidRPr="002029AF">
        <w:t>gospodarczej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opis</w:t>
      </w:r>
      <w:r w:rsidR="0000707B">
        <w:t xml:space="preserve"> </w:t>
      </w:r>
      <w:r w:rsidRPr="002029AF">
        <w:t>motywacji</w:t>
      </w:r>
      <w:r w:rsidR="0000707B">
        <w:t xml:space="preserve"> </w:t>
      </w:r>
      <w:r w:rsidRPr="002029AF">
        <w:t>dla</w:t>
      </w:r>
      <w:r w:rsidR="0000707B">
        <w:t xml:space="preserve"> </w:t>
      </w:r>
      <w:r w:rsidRPr="002029AF">
        <w:t>podejmowanych</w:t>
      </w:r>
      <w:r w:rsidR="0000707B">
        <w:t xml:space="preserve"> </w:t>
      </w:r>
      <w:r w:rsidRPr="002029AF">
        <w:t>działań</w:t>
      </w:r>
      <w:r w:rsidR="0000707B">
        <w:t xml:space="preserve"> </w:t>
      </w:r>
      <w:r w:rsidRPr="002029AF">
        <w:t>kompletne,</w:t>
      </w:r>
      <w:r w:rsidR="0000707B">
        <w:t xml:space="preserve"> </w:t>
      </w:r>
      <w:r w:rsidRPr="002029AF">
        <w:t>przejrzyste,</w:t>
      </w:r>
      <w:r w:rsidR="0000707B">
        <w:t xml:space="preserve"> </w:t>
      </w:r>
      <w:r w:rsidRPr="002029AF">
        <w:t>pełne,</w:t>
      </w:r>
      <w:r w:rsidR="0000707B">
        <w:t xml:space="preserve"> </w:t>
      </w:r>
      <w:r w:rsidRPr="002029AF">
        <w:t>oparte</w:t>
      </w:r>
      <w:r w:rsidR="0000707B">
        <w:t xml:space="preserve"> </w:t>
      </w:r>
      <w:r w:rsidRPr="002029AF">
        <w:t>na</w:t>
      </w:r>
      <w:r w:rsidR="0000707B">
        <w:t xml:space="preserve"> </w:t>
      </w:r>
      <w:r w:rsidRPr="002029AF">
        <w:t>danych</w:t>
      </w:r>
      <w:r w:rsidR="0000707B">
        <w:t xml:space="preserve"> </w:t>
      </w:r>
      <w:r w:rsidRPr="002029AF">
        <w:t>ilościowych</w:t>
      </w:r>
      <w:r w:rsidR="00EA555E">
        <w:t xml:space="preserve"> </w:t>
      </w:r>
      <w:r w:rsidRPr="002029AF">
        <w:t>lub</w:t>
      </w:r>
      <w:r w:rsidR="00EA555E">
        <w:t xml:space="preserve"> </w:t>
      </w:r>
      <w:r w:rsidRPr="002029AF">
        <w:t>jakościowych</w:t>
      </w:r>
      <w:r w:rsidR="00EA555E">
        <w:t xml:space="preserve"> </w:t>
      </w:r>
      <w:r w:rsidRPr="002029AF">
        <w:t>wraz</w:t>
      </w:r>
      <w:r w:rsidR="00EA555E">
        <w:t xml:space="preserve"> </w:t>
      </w:r>
      <w:r w:rsidRPr="002029AF">
        <w:t>z</w:t>
      </w:r>
      <w:r w:rsidR="003A0EE3">
        <w:t> </w:t>
      </w:r>
      <w:r w:rsidRPr="002029AF">
        <w:t>podaniem</w:t>
      </w:r>
      <w:r w:rsidR="0000707B">
        <w:t xml:space="preserve"> </w:t>
      </w:r>
      <w:r w:rsidRPr="002029AF">
        <w:t>ich</w:t>
      </w:r>
      <w:r w:rsidR="0000707B">
        <w:t xml:space="preserve"> </w:t>
      </w:r>
      <w:r w:rsidRPr="002029AF">
        <w:t>źródła</w:t>
      </w:r>
      <w:r w:rsidR="0000707B">
        <w:t xml:space="preserve"> </w:t>
      </w:r>
      <w:r w:rsidR="0046216E">
        <w:t>-</w:t>
      </w:r>
      <w:r w:rsidR="0000707B">
        <w:t xml:space="preserve"> </w:t>
      </w:r>
      <w:r w:rsidRPr="002029AF">
        <w:t>9</w:t>
      </w:r>
      <w:r w:rsidR="0000707B">
        <w:t xml:space="preserve"> </w:t>
      </w:r>
      <w:r w:rsidRPr="002029AF">
        <w:t>pkt</w:t>
      </w:r>
    </w:p>
    <w:p w14:paraId="44920B52" w14:textId="77777777" w:rsidR="0099278E" w:rsidRPr="002029AF" w:rsidRDefault="0099278E" w:rsidP="00C91C5A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2029AF">
        <w:t>Powody</w:t>
      </w:r>
      <w:r w:rsidR="0000707B">
        <w:t xml:space="preserve"> </w:t>
      </w:r>
      <w:r w:rsidRPr="002029AF">
        <w:t>obniżenia</w:t>
      </w:r>
      <w:r w:rsidR="0000707B">
        <w:t xml:space="preserve"> </w:t>
      </w:r>
      <w:r w:rsidRPr="002029AF">
        <w:t>maksymalnej</w:t>
      </w:r>
      <w:r w:rsidR="0000707B">
        <w:t xml:space="preserve"> </w:t>
      </w:r>
      <w:r w:rsidRPr="002029AF">
        <w:t>punktacji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poszczególnych</w:t>
      </w:r>
      <w:r w:rsidR="0000707B">
        <w:t xml:space="preserve"> </w:t>
      </w:r>
      <w:r w:rsidRPr="002029AF">
        <w:t>kryteriach</w:t>
      </w:r>
      <w:r w:rsidR="0000707B">
        <w:t xml:space="preserve"> </w:t>
      </w:r>
      <w:r w:rsidRPr="002029AF">
        <w:t>będą</w:t>
      </w:r>
      <w:r w:rsidR="0000707B">
        <w:t xml:space="preserve"> </w:t>
      </w:r>
      <w:r w:rsidRPr="002029AF">
        <w:t>szczegółowo</w:t>
      </w:r>
      <w:r w:rsidR="0000707B">
        <w:t xml:space="preserve"> </w:t>
      </w:r>
      <w:r w:rsidRPr="002029AF">
        <w:t>opisane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Karcie</w:t>
      </w:r>
      <w:r w:rsidR="0000707B">
        <w:t xml:space="preserve"> </w:t>
      </w:r>
      <w:r w:rsidRPr="002029AF">
        <w:t>oceny</w:t>
      </w:r>
      <w:r w:rsidR="0000707B">
        <w:t xml:space="preserve"> </w:t>
      </w:r>
      <w:r w:rsidRPr="002029AF">
        <w:t>merytorycznej</w:t>
      </w:r>
      <w:r w:rsidR="0000707B">
        <w:t xml:space="preserve"> </w:t>
      </w:r>
      <w:r w:rsidRPr="002029AF">
        <w:t>formularza</w:t>
      </w:r>
      <w:r w:rsidR="0000707B">
        <w:t xml:space="preserve"> </w:t>
      </w:r>
      <w:r w:rsidRPr="002029AF">
        <w:t>rekrutacyjnego</w:t>
      </w:r>
      <w:r w:rsidR="0000707B">
        <w:t xml:space="preserve"> </w:t>
      </w:r>
      <w:r w:rsidRPr="002029AF">
        <w:t>(Załącznik</w:t>
      </w:r>
      <w:r w:rsidR="0000707B">
        <w:t xml:space="preserve"> </w:t>
      </w:r>
      <w:r w:rsidRPr="00A201CB">
        <w:t>nr</w:t>
      </w:r>
      <w:r w:rsidR="0000707B">
        <w:t xml:space="preserve"> </w:t>
      </w:r>
      <w:r w:rsidRPr="00A201CB">
        <w:t>3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Regulaminu).</w:t>
      </w:r>
    </w:p>
    <w:p w14:paraId="31C91345" w14:textId="77777777" w:rsidR="0099278E" w:rsidRPr="003A46ED" w:rsidRDefault="0099278E" w:rsidP="00C91C5A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W</w:t>
      </w:r>
      <w:r w:rsidR="0000707B">
        <w:t xml:space="preserve"> </w:t>
      </w:r>
      <w:r w:rsidRPr="003A46ED">
        <w:t>wyniku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rekrutacyjnego,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ubiegający/a</w:t>
      </w:r>
      <w:r w:rsidR="0000707B">
        <w:t xml:space="preserve"> </w:t>
      </w:r>
      <w:r w:rsidRPr="003A46ED">
        <w:t>się</w:t>
      </w:r>
      <w:r w:rsidR="00EB6F00">
        <w:br/>
      </w:r>
      <w:r w:rsidRPr="003A46ED">
        <w:t>o</w:t>
      </w:r>
      <w:r w:rsidR="0000707B">
        <w:t xml:space="preserve"> </w:t>
      </w:r>
      <w:r w:rsidRPr="003A46ED">
        <w:t>udział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otrzymać</w:t>
      </w:r>
      <w:r w:rsidR="0000707B">
        <w:t xml:space="preserve"> </w:t>
      </w:r>
      <w:r w:rsidRPr="003A46ED">
        <w:t>maksymalnie</w:t>
      </w:r>
      <w:r w:rsidR="0000707B">
        <w:t xml:space="preserve"> </w:t>
      </w:r>
      <w:r w:rsidRPr="00C53557">
        <w:t>60</w:t>
      </w:r>
      <w:r w:rsidR="0000707B">
        <w:t xml:space="preserve"> </w:t>
      </w:r>
      <w:r w:rsidRPr="003A46ED">
        <w:t>punktów.</w:t>
      </w:r>
      <w:r w:rsidR="0000707B">
        <w:t xml:space="preserve"> </w:t>
      </w:r>
    </w:p>
    <w:p w14:paraId="09F506AD" w14:textId="57EC7CF8" w:rsidR="0099278E" w:rsidRPr="00DB18D7" w:rsidRDefault="0099278E" w:rsidP="00C91C5A">
      <w:pPr>
        <w:pStyle w:val="Akapitzlist"/>
        <w:numPr>
          <w:ilvl w:val="0"/>
          <w:numId w:val="11"/>
        </w:numPr>
        <w:spacing w:after="0" w:line="260" w:lineRule="exact"/>
        <w:jc w:val="both"/>
        <w:rPr>
          <w:i/>
          <w:color w:val="3366FF"/>
        </w:rPr>
      </w:pPr>
      <w:r w:rsidRPr="003A46ED">
        <w:t>Aby</w:t>
      </w:r>
      <w:r w:rsidR="0000707B">
        <w:t xml:space="preserve"> </w:t>
      </w:r>
      <w:r w:rsidRPr="003A46ED">
        <w:t>uzyskać</w:t>
      </w:r>
      <w:r w:rsidR="0000707B">
        <w:t xml:space="preserve"> </w:t>
      </w:r>
      <w:r w:rsidRPr="003A46ED">
        <w:t>weryfikację</w:t>
      </w:r>
      <w:r w:rsidR="0000707B">
        <w:t xml:space="preserve"> </w:t>
      </w:r>
      <w:r w:rsidRPr="003A46ED">
        <w:t>pozytywną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rekrutacyjnego,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powinien</w:t>
      </w:r>
      <w:r w:rsidR="0000707B">
        <w:t xml:space="preserve"> </w:t>
      </w:r>
      <w:r w:rsidRPr="003A46ED">
        <w:t>spełnić</w:t>
      </w:r>
      <w:r w:rsidR="0000707B">
        <w:t xml:space="preserve"> </w:t>
      </w:r>
      <w:r w:rsidRPr="003A46ED">
        <w:t>wymóg</w:t>
      </w:r>
      <w:r w:rsidR="0000707B">
        <w:t xml:space="preserve"> </w:t>
      </w:r>
      <w:r w:rsidRPr="003A46ED">
        <w:t>otrzymania</w:t>
      </w:r>
      <w:r w:rsidR="0000707B">
        <w:t xml:space="preserve"> </w:t>
      </w:r>
      <w:r w:rsidRPr="003A46ED">
        <w:t>minimum</w:t>
      </w:r>
      <w:r w:rsidR="0000707B">
        <w:t xml:space="preserve"> </w:t>
      </w:r>
      <w:r w:rsidRPr="00C53557">
        <w:t>50%</w:t>
      </w:r>
      <w:r w:rsidR="0000707B">
        <w:t xml:space="preserve"> </w:t>
      </w:r>
      <w:r w:rsidRPr="003A46ED">
        <w:t>ogólnej</w:t>
      </w:r>
      <w:r w:rsidR="0000707B">
        <w:t xml:space="preserve"> </w:t>
      </w:r>
      <w:r w:rsidRPr="003A46ED">
        <w:t>możliwej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zdobycia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punktów</w:t>
      </w:r>
      <w:r w:rsidR="0000707B">
        <w:t xml:space="preserve"> </w:t>
      </w:r>
      <w:r w:rsidR="003A0EE3">
        <w:t>(o </w:t>
      </w:r>
      <w:r w:rsidR="004E5723" w:rsidRPr="004E5723">
        <w:t>przyznanej liczbie punktów decyduje średnia arytmetyczna ocen dwóch członków Komisji Rekrutacyjnej)</w:t>
      </w:r>
      <w:r>
        <w:t>.</w:t>
      </w:r>
    </w:p>
    <w:p w14:paraId="180DCEB3" w14:textId="77777777" w:rsidR="004E5723" w:rsidRPr="00DB18D7" w:rsidRDefault="00DB18D7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DB18D7">
        <w:t>W przypadku rozbieżności w ocenie pomiędzy Oceniającymi powyżej 30</w:t>
      </w:r>
      <w:r>
        <w:t xml:space="preserve"> </w:t>
      </w:r>
      <w:r w:rsidRPr="00DB18D7">
        <w:t>pkt. Przewodniczący Komisji przekazuje wniosek do weryfikacji, trzeciemu wybranemu losowo, członkowi Komisji Rekrutacyjnej, którego ocena jest wiążąca i ostateczna.</w:t>
      </w:r>
      <w:r>
        <w:t xml:space="preserve"> </w:t>
      </w:r>
      <w:r w:rsidRPr="00DB18D7">
        <w:t>W przypadku rozbieżności pomiędzy oceniającymi, polegającej na otrzymaniu od jednego oceniającego minimum 50% ogólnej możliwej do zdobycia na tym etapie liczby punktów, a od drugiego – nie otrzymaniu minimum 50% ogólnej możliwej do zdobycia na tym etapie liczby punktów, będzie brana pod uwagę średnia arytmetyczna ocen dwóch członków Komisji Rekrutacyjnej punktów – nie dotyczy sytuacji opisanej w zdaniu poprzednim</w:t>
      </w:r>
      <w:r>
        <w:t>.</w:t>
      </w:r>
    </w:p>
    <w:p w14:paraId="64BF772D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Dokumenty</w:t>
      </w:r>
      <w:r w:rsidR="0000707B">
        <w:t xml:space="preserve"> </w:t>
      </w:r>
      <w:r w:rsidR="008118D3">
        <w:t>Kandyda</w:t>
      </w:r>
      <w:r w:rsidRPr="003A46ED">
        <w:t>tów</w:t>
      </w:r>
      <w:r w:rsidR="0000707B">
        <w:t xml:space="preserve"> </w:t>
      </w:r>
      <w:r w:rsidRPr="003A46ED">
        <w:t>ubiegających</w:t>
      </w:r>
      <w:r w:rsidR="0000707B">
        <w:t xml:space="preserve"> </w:t>
      </w:r>
      <w:r w:rsidRPr="003A46ED">
        <w:t>się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udział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spełnią</w:t>
      </w:r>
      <w:r w:rsidR="0000707B">
        <w:t xml:space="preserve"> </w:t>
      </w:r>
      <w:r w:rsidRPr="003A46ED">
        <w:t>w/w</w:t>
      </w:r>
      <w:r w:rsidR="0000707B">
        <w:t xml:space="preserve"> </w:t>
      </w:r>
      <w:r w:rsidRPr="003A46ED">
        <w:t>wymagań</w:t>
      </w:r>
      <w:r w:rsidR="0000707B">
        <w:t xml:space="preserve"> </w:t>
      </w:r>
      <w:r w:rsidRPr="003A46ED">
        <w:t>uzyskują</w:t>
      </w:r>
      <w:r w:rsidR="0000707B">
        <w:t xml:space="preserve"> </w:t>
      </w:r>
      <w:r w:rsidRPr="003A46ED">
        <w:t>weryfikację</w:t>
      </w:r>
      <w:r w:rsidR="0000707B">
        <w:t xml:space="preserve"> </w:t>
      </w:r>
      <w:r w:rsidRPr="003A46ED">
        <w:t>negatywną.</w:t>
      </w:r>
    </w:p>
    <w:p w14:paraId="204BE47F" w14:textId="77777777" w:rsidR="0099278E" w:rsidRPr="003A46ED" w:rsidRDefault="008118D3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>
        <w:t>Kandyda</w:t>
      </w:r>
      <w:r w:rsidR="0099278E" w:rsidRPr="003A46ED">
        <w:t>ci/tki</w:t>
      </w:r>
      <w:r w:rsidR="0000707B">
        <w:t xml:space="preserve"> </w:t>
      </w:r>
      <w:r w:rsidR="0099278E" w:rsidRPr="003A46ED">
        <w:t>w</w:t>
      </w:r>
      <w:r w:rsidR="0000707B">
        <w:t xml:space="preserve"> </w:t>
      </w:r>
      <w:r w:rsidR="0099278E" w:rsidRPr="003A46ED">
        <w:t>terminie</w:t>
      </w:r>
      <w:r w:rsidR="0000707B">
        <w:t xml:space="preserve"> </w:t>
      </w:r>
      <w:r w:rsidR="0099278E" w:rsidRPr="008F5830">
        <w:t>5</w:t>
      </w:r>
      <w:r w:rsidR="0000707B">
        <w:t xml:space="preserve"> </w:t>
      </w:r>
      <w:r w:rsidR="0099278E" w:rsidRPr="003A46ED">
        <w:t>dni</w:t>
      </w:r>
      <w:r w:rsidR="0000707B">
        <w:t xml:space="preserve"> </w:t>
      </w:r>
      <w:r w:rsidR="0099278E">
        <w:t>roboczych</w:t>
      </w:r>
      <w:r w:rsidR="0000707B">
        <w:t xml:space="preserve"> </w:t>
      </w:r>
      <w:r w:rsidR="0099278E">
        <w:t>liczonych</w:t>
      </w:r>
      <w:r w:rsidR="0000707B">
        <w:t xml:space="preserve"> </w:t>
      </w:r>
      <w:r w:rsidR="0099278E">
        <w:t>od</w:t>
      </w:r>
      <w:r w:rsidR="0000707B">
        <w:t xml:space="preserve"> </w:t>
      </w:r>
      <w:r w:rsidR="0099278E">
        <w:t>dnia</w:t>
      </w:r>
      <w:r w:rsidR="0000707B">
        <w:t xml:space="preserve"> </w:t>
      </w:r>
      <w:r w:rsidR="0099278E" w:rsidRPr="000E110E">
        <w:t>sporządzenia</w:t>
      </w:r>
      <w:r w:rsidR="0000707B">
        <w:t xml:space="preserve"> </w:t>
      </w:r>
      <w:r w:rsidR="0099278E" w:rsidRPr="000E110E">
        <w:t>oceny</w:t>
      </w:r>
      <w:r w:rsidR="0000707B">
        <w:t xml:space="preserve"> </w:t>
      </w:r>
      <w:r w:rsidR="0099278E" w:rsidRPr="000E110E">
        <w:t>wszystkich</w:t>
      </w:r>
      <w:r w:rsidR="0000707B">
        <w:t xml:space="preserve"> </w:t>
      </w:r>
      <w:r w:rsidR="0099278E" w:rsidRPr="000E110E">
        <w:t>Formularzy</w:t>
      </w:r>
      <w:r w:rsidR="0000707B">
        <w:t xml:space="preserve"> </w:t>
      </w:r>
      <w:r w:rsidR="0099278E" w:rsidRPr="000E110E">
        <w:t>rekrutacyjnych</w:t>
      </w:r>
      <w:r w:rsidR="0000707B">
        <w:t xml:space="preserve"> </w:t>
      </w:r>
      <w:r w:rsidR="0099278E" w:rsidRPr="003A46ED">
        <w:t>zostaną</w:t>
      </w:r>
      <w:r w:rsidR="0000707B">
        <w:t xml:space="preserve"> </w:t>
      </w:r>
      <w:r w:rsidR="0099278E" w:rsidRPr="003A46ED">
        <w:t>pisemnie</w:t>
      </w:r>
      <w:r w:rsidR="0000707B">
        <w:t xml:space="preserve"> </w:t>
      </w:r>
      <w:r w:rsidR="0099278E" w:rsidRPr="003A46ED">
        <w:t>poinformowani</w:t>
      </w:r>
      <w:r w:rsidR="0000707B">
        <w:t xml:space="preserve"> </w:t>
      </w:r>
      <w:r w:rsidR="0099278E" w:rsidRPr="003A46ED">
        <w:t>o</w:t>
      </w:r>
      <w:r w:rsidR="0000707B">
        <w:t xml:space="preserve"> </w:t>
      </w:r>
      <w:r w:rsidR="0099278E" w:rsidRPr="003A46ED">
        <w:t>wynikach</w:t>
      </w:r>
      <w:r w:rsidR="0000707B">
        <w:t xml:space="preserve"> </w:t>
      </w:r>
      <w:r w:rsidR="0099278E" w:rsidRPr="003A46ED">
        <w:t>oceny</w:t>
      </w:r>
      <w:r w:rsidR="0000707B">
        <w:t xml:space="preserve"> </w:t>
      </w:r>
      <w:r w:rsidR="0099278E" w:rsidRPr="003A46ED">
        <w:t>merytorycznej</w:t>
      </w:r>
      <w:r w:rsidR="0000707B">
        <w:t xml:space="preserve"> </w:t>
      </w:r>
      <w:r w:rsidR="0099278E" w:rsidRPr="003A46ED">
        <w:t>zgodnie</w:t>
      </w:r>
      <w:r w:rsidR="0000707B">
        <w:t xml:space="preserve"> </w:t>
      </w:r>
      <w:r w:rsidR="0099278E" w:rsidRPr="003A46ED">
        <w:t>z</w:t>
      </w:r>
      <w:r w:rsidR="0000707B">
        <w:t xml:space="preserve"> </w:t>
      </w:r>
      <w:r w:rsidR="0099278E" w:rsidRPr="003A46ED">
        <w:t>definicją</w:t>
      </w:r>
      <w:r w:rsidR="0000707B">
        <w:t xml:space="preserve"> </w:t>
      </w:r>
      <w:r w:rsidR="0099278E" w:rsidRPr="003A46ED">
        <w:t>skutecznego</w:t>
      </w:r>
      <w:r w:rsidR="0000707B">
        <w:t xml:space="preserve"> </w:t>
      </w:r>
      <w:r w:rsidR="0099278E" w:rsidRPr="003A46ED">
        <w:t>doręczenia</w:t>
      </w:r>
      <w:r w:rsidR="0000707B">
        <w:t xml:space="preserve"> </w:t>
      </w:r>
      <w:r>
        <w:t>Kandyda</w:t>
      </w:r>
      <w:r w:rsidR="0099278E" w:rsidRPr="003A46ED">
        <w:t>towi/tce</w:t>
      </w:r>
      <w:r w:rsidR="0000707B">
        <w:t xml:space="preserve"> </w:t>
      </w:r>
      <w:r w:rsidR="0099278E" w:rsidRPr="003A46ED">
        <w:t>informacji.</w:t>
      </w:r>
      <w:r w:rsidR="0000707B">
        <w:t xml:space="preserve"> </w:t>
      </w:r>
      <w:r w:rsidR="0099278E" w:rsidRPr="003A46ED">
        <w:t>Informacja</w:t>
      </w:r>
      <w:r w:rsidR="0000707B">
        <w:t xml:space="preserve"> </w:t>
      </w:r>
      <w:r w:rsidR="0099278E" w:rsidRPr="003A46ED">
        <w:t>ta</w:t>
      </w:r>
      <w:r w:rsidR="0000707B">
        <w:t xml:space="preserve"> </w:t>
      </w:r>
      <w:r w:rsidR="0099278E" w:rsidRPr="003A46ED">
        <w:t>będzie</w:t>
      </w:r>
      <w:r w:rsidR="0000707B">
        <w:t xml:space="preserve"> </w:t>
      </w:r>
      <w:r w:rsidR="0099278E" w:rsidRPr="003A46ED">
        <w:t>zawierała</w:t>
      </w:r>
      <w:r w:rsidR="0000707B">
        <w:t xml:space="preserve"> </w:t>
      </w:r>
      <w:r w:rsidR="0099278E" w:rsidRPr="003A46ED">
        <w:t>uzyskany</w:t>
      </w:r>
      <w:r w:rsidR="0000707B">
        <w:t xml:space="preserve"> </w:t>
      </w:r>
      <w:r w:rsidR="0099278E" w:rsidRPr="003A46ED">
        <w:t>wynik</w:t>
      </w:r>
      <w:r w:rsidR="0000707B">
        <w:t xml:space="preserve"> </w:t>
      </w:r>
      <w:r w:rsidR="0099278E" w:rsidRPr="003A46ED">
        <w:t>punktowy</w:t>
      </w:r>
      <w:r w:rsidR="0000707B">
        <w:t xml:space="preserve"> </w:t>
      </w:r>
      <w:r w:rsidR="0099278E" w:rsidRPr="003A46ED">
        <w:t>wraz</w:t>
      </w:r>
      <w:r w:rsidR="0000707B">
        <w:t xml:space="preserve"> </w:t>
      </w:r>
      <w:r w:rsidR="0099278E" w:rsidRPr="003A46ED">
        <w:t>z</w:t>
      </w:r>
      <w:r w:rsidR="0000707B">
        <w:t xml:space="preserve"> </w:t>
      </w:r>
      <w:r w:rsidR="0099278E" w:rsidRPr="003A46ED">
        <w:t>uzasadnieniem</w:t>
      </w:r>
      <w:r w:rsidR="0000707B">
        <w:t xml:space="preserve"> </w:t>
      </w:r>
      <w:r w:rsidR="0099278E" w:rsidRPr="003A46ED">
        <w:t>oraz</w:t>
      </w:r>
      <w:r w:rsidR="0000707B">
        <w:t xml:space="preserve"> </w:t>
      </w:r>
      <w:r w:rsidR="0099278E" w:rsidRPr="003A46ED">
        <w:t>Kartę</w:t>
      </w:r>
      <w:r w:rsidR="0000707B">
        <w:t xml:space="preserve"> </w:t>
      </w:r>
      <w:r w:rsidR="0099278E" w:rsidRPr="003A46ED">
        <w:t>oceny</w:t>
      </w:r>
      <w:r w:rsidR="0000707B">
        <w:t xml:space="preserve"> </w:t>
      </w:r>
      <w:r w:rsidR="0099278E" w:rsidRPr="003A46ED">
        <w:t>formularza</w:t>
      </w:r>
      <w:r w:rsidR="0000707B">
        <w:t xml:space="preserve"> </w:t>
      </w:r>
      <w:r w:rsidR="0099278E" w:rsidRPr="003A46ED">
        <w:t>rekrutacyjnego</w:t>
      </w:r>
      <w:r w:rsidR="0000707B">
        <w:t xml:space="preserve"> </w:t>
      </w:r>
      <w:r w:rsidR="0099278E" w:rsidRPr="003A46ED">
        <w:t>(z</w:t>
      </w:r>
      <w:r w:rsidR="0000707B">
        <w:t xml:space="preserve"> </w:t>
      </w:r>
      <w:r w:rsidR="0099278E" w:rsidRPr="003A46ED">
        <w:t>zachowaniem</w:t>
      </w:r>
      <w:r w:rsidR="0000707B">
        <w:t xml:space="preserve"> </w:t>
      </w:r>
      <w:r w:rsidR="0099278E" w:rsidRPr="003A46ED">
        <w:t>ochrony</w:t>
      </w:r>
      <w:r w:rsidR="0000707B">
        <w:t xml:space="preserve"> </w:t>
      </w:r>
      <w:r w:rsidR="0099278E" w:rsidRPr="003A46ED">
        <w:t>danych</w:t>
      </w:r>
      <w:r w:rsidR="0000707B">
        <w:t xml:space="preserve"> </w:t>
      </w:r>
      <w:r w:rsidR="0099278E" w:rsidRPr="003A46ED">
        <w:t>osobowych</w:t>
      </w:r>
      <w:r w:rsidR="0000707B">
        <w:t xml:space="preserve"> </w:t>
      </w:r>
      <w:r w:rsidR="0099278E" w:rsidRPr="003A46ED">
        <w:t>osób</w:t>
      </w:r>
      <w:r w:rsidR="0000707B">
        <w:t xml:space="preserve"> </w:t>
      </w:r>
      <w:r w:rsidR="0099278E" w:rsidRPr="003A46ED">
        <w:t>oceniających).</w:t>
      </w:r>
    </w:p>
    <w:p w14:paraId="1A89AC3D" w14:textId="77777777" w:rsidR="0099278E" w:rsidRPr="003A46ED" w:rsidRDefault="008118D3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>
        <w:t>Kandyda</w:t>
      </w:r>
      <w:r w:rsidR="0099278E" w:rsidRPr="003A46ED">
        <w:t>t/tka</w:t>
      </w:r>
      <w:r w:rsidR="0000707B">
        <w:t xml:space="preserve"> </w:t>
      </w:r>
      <w:r w:rsidR="0099278E" w:rsidRPr="003A46ED">
        <w:t>ubiegający</w:t>
      </w:r>
      <w:r w:rsidR="0000707B">
        <w:t xml:space="preserve"> </w:t>
      </w:r>
      <w:r w:rsidR="0099278E" w:rsidRPr="003A46ED">
        <w:t>się</w:t>
      </w:r>
      <w:r w:rsidR="0000707B">
        <w:t xml:space="preserve"> </w:t>
      </w:r>
      <w:r w:rsidR="0099278E" w:rsidRPr="003A46ED">
        <w:t>o</w:t>
      </w:r>
      <w:r w:rsidR="0000707B">
        <w:t xml:space="preserve"> </w:t>
      </w:r>
      <w:r w:rsidR="0099278E" w:rsidRPr="003A46ED">
        <w:t>udział</w:t>
      </w:r>
      <w:r w:rsidR="0000707B">
        <w:t xml:space="preserve"> </w:t>
      </w:r>
      <w:r w:rsidR="0099278E" w:rsidRPr="003A46ED">
        <w:t>w</w:t>
      </w:r>
      <w:r w:rsidR="0000707B">
        <w:t xml:space="preserve"> </w:t>
      </w:r>
      <w:r w:rsidR="0099278E" w:rsidRPr="003A46ED">
        <w:t>projekcie</w:t>
      </w:r>
      <w:r w:rsidR="0000707B">
        <w:t xml:space="preserve"> </w:t>
      </w:r>
      <w:r w:rsidR="0099278E" w:rsidRPr="003A46ED">
        <w:t>który</w:t>
      </w:r>
      <w:r w:rsidR="0000707B">
        <w:t xml:space="preserve"> </w:t>
      </w:r>
      <w:r w:rsidR="0099278E" w:rsidRPr="003A46ED">
        <w:t>otrzymał</w:t>
      </w:r>
      <w:r w:rsidR="0000707B">
        <w:t xml:space="preserve"> </w:t>
      </w:r>
      <w:r w:rsidR="0099278E" w:rsidRPr="003A46ED">
        <w:t>weryfikację</w:t>
      </w:r>
      <w:r w:rsidR="0000707B">
        <w:t xml:space="preserve"> </w:t>
      </w:r>
      <w:r w:rsidR="0099278E" w:rsidRPr="003A46ED">
        <w:t>negatywną</w:t>
      </w:r>
      <w:r w:rsidR="0000707B">
        <w:t xml:space="preserve"> </w:t>
      </w:r>
      <w:r w:rsidR="0099278E" w:rsidRPr="003A46ED">
        <w:t>bądź</w:t>
      </w:r>
      <w:r w:rsidR="0000707B">
        <w:t xml:space="preserve"> </w:t>
      </w:r>
      <w:r w:rsidR="0099278E" w:rsidRPr="003A46ED">
        <w:t>uznał,</w:t>
      </w:r>
      <w:r w:rsidR="0000707B">
        <w:t xml:space="preserve"> </w:t>
      </w:r>
      <w:r w:rsidR="0099278E" w:rsidRPr="003A46ED">
        <w:t>że</w:t>
      </w:r>
      <w:r w:rsidR="0000707B">
        <w:t xml:space="preserve"> </w:t>
      </w:r>
      <w:r w:rsidR="0099278E" w:rsidRPr="003A46ED">
        <w:t>otrzymał</w:t>
      </w:r>
      <w:r w:rsidR="0000707B">
        <w:t xml:space="preserve"> </w:t>
      </w:r>
      <w:r w:rsidR="0099278E" w:rsidRPr="003A46ED">
        <w:t>niewystarczającą</w:t>
      </w:r>
      <w:r w:rsidR="0000707B">
        <w:t xml:space="preserve"> </w:t>
      </w:r>
      <w:r w:rsidR="0099278E" w:rsidRPr="003A46ED">
        <w:t>liczbę</w:t>
      </w:r>
      <w:r w:rsidR="0000707B">
        <w:t xml:space="preserve"> </w:t>
      </w:r>
      <w:r w:rsidR="0099278E" w:rsidRPr="003A46ED">
        <w:t>punktów,</w:t>
      </w:r>
      <w:r w:rsidR="0000707B">
        <w:t xml:space="preserve"> </w:t>
      </w:r>
      <w:r w:rsidR="0099278E" w:rsidRPr="003A46ED">
        <w:t>ma</w:t>
      </w:r>
      <w:r w:rsidR="0000707B">
        <w:t xml:space="preserve"> </w:t>
      </w:r>
      <w:r w:rsidR="0099278E" w:rsidRPr="003A46ED">
        <w:t>prawo</w:t>
      </w:r>
      <w:r w:rsidR="0000707B">
        <w:t xml:space="preserve"> </w:t>
      </w:r>
      <w:r w:rsidR="0099278E" w:rsidRPr="003A46ED">
        <w:t>wniesienia</w:t>
      </w:r>
      <w:r w:rsidR="0000707B">
        <w:t xml:space="preserve"> </w:t>
      </w:r>
      <w:r w:rsidR="0099278E" w:rsidRPr="003A46ED">
        <w:t>odwołania</w:t>
      </w:r>
      <w:r w:rsidR="0000707B">
        <w:t xml:space="preserve"> </w:t>
      </w:r>
      <w:r w:rsidR="0099278E" w:rsidRPr="003A46ED">
        <w:t>od</w:t>
      </w:r>
      <w:r w:rsidR="0000707B">
        <w:t xml:space="preserve"> </w:t>
      </w:r>
      <w:r w:rsidR="0099278E" w:rsidRPr="003A46ED">
        <w:t>oceny</w:t>
      </w:r>
      <w:r w:rsidR="0000707B">
        <w:t xml:space="preserve"> </w:t>
      </w:r>
      <w:r w:rsidR="0099278E" w:rsidRPr="003A46ED">
        <w:t>merytorycznej.</w:t>
      </w:r>
    </w:p>
    <w:p w14:paraId="2EA15A4E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Odwołanie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formie</w:t>
      </w:r>
      <w:r w:rsidR="0000707B">
        <w:t xml:space="preserve"> </w:t>
      </w:r>
      <w:r w:rsidRPr="003A46ED">
        <w:t>pisemnej</w:t>
      </w:r>
      <w:r w:rsidR="0000707B">
        <w:t xml:space="preserve"> </w:t>
      </w:r>
      <w:r w:rsidRPr="003A46ED">
        <w:t>składa</w:t>
      </w:r>
      <w:r w:rsidR="0000707B">
        <w:t xml:space="preserve"> </w:t>
      </w:r>
      <w:r w:rsidRPr="003A46ED">
        <w:t>się</w:t>
      </w:r>
      <w:r w:rsidR="0000707B">
        <w:t xml:space="preserve"> </w:t>
      </w:r>
      <w:r w:rsidRPr="003A46ED">
        <w:t>wraz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uzasadnieniem,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terminie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E12B08">
        <w:t>3</w:t>
      </w:r>
      <w:r w:rsidR="0000707B">
        <w:t xml:space="preserve"> </w:t>
      </w:r>
      <w:r w:rsidRPr="003A46ED">
        <w:t>dni</w:t>
      </w:r>
      <w:r w:rsidR="0000707B">
        <w:t xml:space="preserve"> </w:t>
      </w:r>
      <w:r w:rsidRPr="003A46ED">
        <w:t>roboczych</w:t>
      </w:r>
      <w:r w:rsidR="0000707B">
        <w:t xml:space="preserve"> </w:t>
      </w:r>
      <w:r w:rsidRPr="003A46ED">
        <w:t>od</w:t>
      </w:r>
      <w:r w:rsidR="0000707B">
        <w:t xml:space="preserve"> </w:t>
      </w:r>
      <w:r w:rsidRPr="003A46ED">
        <w:t>dnia</w:t>
      </w:r>
      <w:r w:rsidR="0000707B">
        <w:t xml:space="preserve"> </w:t>
      </w:r>
      <w:r w:rsidRPr="003A46ED">
        <w:t>skutecznego</w:t>
      </w:r>
      <w:r w:rsidR="0000707B">
        <w:t xml:space="preserve"> </w:t>
      </w:r>
      <w:r w:rsidRPr="003A46ED">
        <w:t>doręczenia</w:t>
      </w:r>
      <w:r w:rsidR="0000707B">
        <w:t xml:space="preserve"> </w:t>
      </w:r>
      <w:r w:rsidR="008118D3">
        <w:t>Kandyda</w:t>
      </w:r>
      <w:r w:rsidRPr="003A46ED">
        <w:t>towi/tce</w:t>
      </w:r>
      <w:r w:rsidR="0000707B">
        <w:t xml:space="preserve"> </w:t>
      </w:r>
      <w:r w:rsidRPr="003A46ED">
        <w:t>informacji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wynikach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</w:t>
      </w:r>
      <w:r w:rsidR="0000707B">
        <w:t xml:space="preserve"> </w:t>
      </w:r>
      <w:r w:rsidRPr="003A46ED">
        <w:t>Formularza</w:t>
      </w:r>
      <w:r w:rsidR="0000707B">
        <w:t xml:space="preserve"> </w:t>
      </w:r>
      <w:r>
        <w:t>r</w:t>
      </w:r>
      <w:r w:rsidRPr="003A46ED">
        <w:t>ekrutacyjnego.</w:t>
      </w:r>
      <w:r w:rsidR="0000707B">
        <w:t xml:space="preserve"> </w:t>
      </w:r>
      <w:r w:rsidRPr="003A46ED">
        <w:t>Odwołanie</w:t>
      </w:r>
      <w:r w:rsidR="0000707B">
        <w:t xml:space="preserve"> </w:t>
      </w:r>
      <w:r w:rsidRPr="003A46ED">
        <w:t>powinno</w:t>
      </w:r>
      <w:r w:rsidR="0000707B">
        <w:t xml:space="preserve"> </w:t>
      </w:r>
      <w:r w:rsidRPr="003A46ED">
        <w:t>być</w:t>
      </w:r>
      <w:r w:rsidR="0000707B">
        <w:t xml:space="preserve"> </w:t>
      </w:r>
      <w:r w:rsidRPr="003A46ED">
        <w:t>złożone,</w:t>
      </w:r>
      <w:r w:rsidR="0000707B">
        <w:t xml:space="preserve"> </w:t>
      </w:r>
      <w:r w:rsidRPr="003A46ED">
        <w:t>zgodnie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definicją</w:t>
      </w:r>
      <w:r w:rsidR="0000707B">
        <w:t xml:space="preserve"> </w:t>
      </w:r>
      <w:r w:rsidRPr="003A46ED">
        <w:t>dnia</w:t>
      </w:r>
      <w:r w:rsidR="0000707B">
        <w:t xml:space="preserve"> </w:t>
      </w:r>
      <w:r w:rsidRPr="003A46ED">
        <w:t>skutecznego</w:t>
      </w:r>
      <w:r w:rsidR="0000707B">
        <w:t xml:space="preserve"> </w:t>
      </w:r>
      <w:r w:rsidRPr="003A46ED">
        <w:t>doręczenia</w:t>
      </w:r>
      <w:r w:rsidR="0000707B">
        <w:t xml:space="preserve"> </w:t>
      </w:r>
      <w:r w:rsidRPr="003A46ED">
        <w:t>informacji</w:t>
      </w:r>
      <w:r w:rsidR="0000707B">
        <w:t xml:space="preserve"> </w:t>
      </w:r>
      <w:r w:rsidRPr="003A46ED">
        <w:t>Beneficjentowi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="008118D3">
        <w:t>Kandyda</w:t>
      </w:r>
      <w:r w:rsidRPr="003A46ED">
        <w:t>ta/tkę.</w:t>
      </w:r>
      <w:r w:rsidR="0000707B">
        <w:t xml:space="preserve"> </w:t>
      </w:r>
    </w:p>
    <w:p w14:paraId="7F123A60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Zarzuty</w:t>
      </w:r>
      <w:r w:rsidR="0000707B">
        <w:t xml:space="preserve"> </w:t>
      </w:r>
      <w:r w:rsidR="008118D3">
        <w:t>Kandyda</w:t>
      </w:r>
      <w:r w:rsidRPr="003A46ED">
        <w:t>ta/tki</w:t>
      </w:r>
      <w:r w:rsidR="0000707B">
        <w:t xml:space="preserve"> </w:t>
      </w:r>
      <w:r w:rsidRPr="003A46ED">
        <w:t>muszą</w:t>
      </w:r>
      <w:r w:rsidR="0000707B">
        <w:t xml:space="preserve"> </w:t>
      </w:r>
      <w:r w:rsidRPr="003A46ED">
        <w:t>odnosić</w:t>
      </w:r>
      <w:r w:rsidR="0000707B">
        <w:t xml:space="preserve"> </w:t>
      </w:r>
      <w:r w:rsidRPr="003A46ED">
        <w:t>się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konkretnych</w:t>
      </w:r>
      <w:r w:rsidR="0000707B">
        <w:t xml:space="preserve"> </w:t>
      </w:r>
      <w:r w:rsidRPr="003A46ED">
        <w:t>uwag</w:t>
      </w:r>
      <w:r w:rsidR="0000707B">
        <w:t xml:space="preserve"> </w:t>
      </w:r>
      <w:r w:rsidRPr="003A46ED">
        <w:t>Komisji</w:t>
      </w:r>
      <w:r w:rsidR="0000707B">
        <w:t xml:space="preserve"> </w:t>
      </w:r>
      <w:r w:rsidRPr="003A46ED">
        <w:t>Rekrutacyjnej.</w:t>
      </w:r>
      <w:r w:rsidR="0000707B">
        <w:t xml:space="preserve"> </w:t>
      </w:r>
      <w:r w:rsidRPr="003A46ED">
        <w:t>Odwołanie</w:t>
      </w:r>
      <w:r w:rsidR="0000707B">
        <w:t xml:space="preserve"> </w:t>
      </w:r>
      <w:r w:rsidRPr="003A46ED">
        <w:t>powinno</w:t>
      </w:r>
      <w:r w:rsidR="0000707B">
        <w:t xml:space="preserve"> </w:t>
      </w:r>
      <w:r w:rsidRPr="003A46ED">
        <w:t>zawierać</w:t>
      </w:r>
      <w:r w:rsidR="0000707B">
        <w:t xml:space="preserve"> </w:t>
      </w:r>
      <w:r w:rsidRPr="003A46ED">
        <w:t>wyczerpujące</w:t>
      </w:r>
      <w:r w:rsidR="0000707B">
        <w:t xml:space="preserve"> </w:t>
      </w:r>
      <w:r w:rsidRPr="003A46ED">
        <w:t>uzasadnienie</w:t>
      </w:r>
      <w:r w:rsidR="0000707B">
        <w:t xml:space="preserve"> </w:t>
      </w:r>
      <w:r w:rsidRPr="003A46ED">
        <w:t>powodu</w:t>
      </w:r>
      <w:r w:rsidR="0000707B">
        <w:t xml:space="preserve"> </w:t>
      </w:r>
      <w:r w:rsidRPr="003A46ED">
        <w:t>wniesienia</w:t>
      </w:r>
      <w:r w:rsidR="0000707B">
        <w:t xml:space="preserve"> </w:t>
      </w:r>
      <w:r w:rsidRPr="003A46ED">
        <w:t>odwołania</w:t>
      </w:r>
      <w:r w:rsidR="0000707B">
        <w:t xml:space="preserve"> </w:t>
      </w:r>
      <w:r w:rsidRPr="003A46ED">
        <w:t>od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merytorycznej.</w:t>
      </w:r>
      <w:r w:rsidR="0000707B">
        <w:t xml:space="preserve"> </w:t>
      </w:r>
      <w:r w:rsidRPr="003A46ED">
        <w:t>Wszystkie</w:t>
      </w:r>
      <w:r w:rsidR="0000707B">
        <w:t xml:space="preserve"> </w:t>
      </w:r>
      <w:r w:rsidRPr="003A46ED">
        <w:t>dodatkowe</w:t>
      </w:r>
      <w:r w:rsidR="0000707B">
        <w:t xml:space="preserve"> </w:t>
      </w:r>
      <w:r w:rsidRPr="003A46ED">
        <w:t>informacje,</w:t>
      </w:r>
      <w:r w:rsidR="0000707B">
        <w:t xml:space="preserve"> </w:t>
      </w:r>
      <w:r w:rsidRPr="003A46ED">
        <w:t>których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zawarto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złożonym</w:t>
      </w:r>
      <w:r w:rsidR="0000707B">
        <w:t xml:space="preserve"> </w:t>
      </w:r>
      <w:r w:rsidRPr="003A46ED">
        <w:t>uprzednio</w:t>
      </w:r>
      <w:r w:rsidR="0000707B">
        <w:t xml:space="preserve"> </w:t>
      </w:r>
      <w:r w:rsidRPr="003A46ED">
        <w:t>Formularzu</w:t>
      </w:r>
      <w:r w:rsidR="0000707B">
        <w:t xml:space="preserve"> </w:t>
      </w:r>
      <w:r>
        <w:t>r</w:t>
      </w:r>
      <w:r w:rsidRPr="003A46ED">
        <w:t>ekrutacyjnym,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będą</w:t>
      </w:r>
      <w:r w:rsidR="0000707B">
        <w:t xml:space="preserve"> </w:t>
      </w:r>
      <w:r w:rsidRPr="003A46ED">
        <w:t>brane</w:t>
      </w:r>
      <w:r w:rsidR="0000707B">
        <w:t xml:space="preserve"> </w:t>
      </w:r>
      <w:r w:rsidRPr="003A46ED">
        <w:t>pod</w:t>
      </w:r>
      <w:r w:rsidR="0000707B">
        <w:t xml:space="preserve"> </w:t>
      </w:r>
      <w:r w:rsidRPr="003A46ED">
        <w:t>uwagę</w:t>
      </w:r>
      <w:r w:rsidR="0000707B">
        <w:t xml:space="preserve"> </w:t>
      </w:r>
      <w:r w:rsidRPr="003A46ED">
        <w:t>przy</w:t>
      </w:r>
      <w:r w:rsidR="0000707B">
        <w:t xml:space="preserve"> </w:t>
      </w:r>
      <w:r w:rsidRPr="003A46ED">
        <w:t>ponownej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="008118D3">
        <w:t>kandyda</w:t>
      </w:r>
      <w:r w:rsidRPr="003A46ED">
        <w:t>tury.</w:t>
      </w:r>
      <w:r w:rsidR="0000707B">
        <w:t xml:space="preserve"> </w:t>
      </w:r>
      <w:r w:rsidRPr="003A46ED">
        <w:t>Odwołanie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dotyczyć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szczególności</w:t>
      </w:r>
      <w:r w:rsidR="0000707B">
        <w:t xml:space="preserve"> </w:t>
      </w:r>
      <w:r w:rsidRPr="003A46ED">
        <w:t>błędnej</w:t>
      </w:r>
      <w:r w:rsidR="0000707B">
        <w:t xml:space="preserve"> </w:t>
      </w:r>
      <w:r w:rsidRPr="003A46ED">
        <w:t>interpretacji</w:t>
      </w:r>
      <w:r w:rsidR="0000707B">
        <w:t xml:space="preserve"> </w:t>
      </w:r>
      <w:r w:rsidRPr="003A46ED">
        <w:t>lub</w:t>
      </w:r>
      <w:r w:rsidR="0000707B">
        <w:t xml:space="preserve"> </w:t>
      </w:r>
      <w:r w:rsidRPr="003A46ED">
        <w:t>przeoczenia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Pr="003A46ED">
        <w:t>Komisję</w:t>
      </w:r>
      <w:r w:rsidR="0000707B">
        <w:t xml:space="preserve"> </w:t>
      </w:r>
      <w:r w:rsidRPr="003A46ED">
        <w:t>Rekrutacyjną</w:t>
      </w:r>
      <w:r w:rsidR="0000707B">
        <w:t xml:space="preserve"> </w:t>
      </w:r>
      <w:r w:rsidRPr="003A46ED">
        <w:t>informacji,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umieścił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Formularzu</w:t>
      </w:r>
      <w:r w:rsidR="0000707B">
        <w:t xml:space="preserve"> </w:t>
      </w:r>
      <w:r w:rsidRPr="003A46ED">
        <w:t>Rekrutacyjnym,</w:t>
      </w:r>
      <w:r w:rsidR="0000707B">
        <w:t xml:space="preserve"> </w:t>
      </w:r>
      <w:r w:rsidRPr="003A46ED">
        <w:t>a</w:t>
      </w:r>
      <w:r w:rsidR="0000707B">
        <w:t xml:space="preserve"> </w:t>
      </w:r>
      <w:r w:rsidRPr="003A46ED">
        <w:t>mogą</w:t>
      </w:r>
      <w:r w:rsidR="0000707B">
        <w:t xml:space="preserve"> </w:t>
      </w:r>
      <w:r w:rsidRPr="003A46ED">
        <w:t>one</w:t>
      </w:r>
      <w:r w:rsidR="0000707B">
        <w:t xml:space="preserve"> </w:t>
      </w:r>
      <w:r w:rsidRPr="003A46ED">
        <w:t>wpłynąć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ocenę</w:t>
      </w:r>
      <w:r w:rsidR="0000707B">
        <w:t xml:space="preserve"> </w:t>
      </w:r>
      <w:r w:rsidRPr="003A46ED">
        <w:t>merytoryczną</w:t>
      </w:r>
      <w:r w:rsidR="0000707B">
        <w:t xml:space="preserve"> </w:t>
      </w:r>
      <w:r w:rsidRPr="003A46ED">
        <w:t>Formularza.</w:t>
      </w:r>
    </w:p>
    <w:p w14:paraId="79565F1F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W</w:t>
      </w:r>
      <w:r w:rsidR="0000707B">
        <w:t xml:space="preserve"> </w:t>
      </w:r>
      <w:r w:rsidRPr="003A46ED">
        <w:t>przypadku</w:t>
      </w:r>
      <w:r w:rsidR="0000707B">
        <w:t xml:space="preserve"> </w:t>
      </w:r>
      <w:r w:rsidRPr="003A46ED">
        <w:t>wniesienia</w:t>
      </w:r>
      <w:r w:rsidR="0000707B">
        <w:t xml:space="preserve"> </w:t>
      </w:r>
      <w:r w:rsidRPr="003A46ED">
        <w:t>odwołania</w:t>
      </w:r>
      <w:r w:rsidR="0000707B">
        <w:t xml:space="preserve"> </w:t>
      </w:r>
      <w:r w:rsidRPr="003A46ED">
        <w:t>po</w:t>
      </w:r>
      <w:r w:rsidR="0000707B">
        <w:t xml:space="preserve"> </w:t>
      </w:r>
      <w:r w:rsidRPr="003A46ED">
        <w:t>terminie</w:t>
      </w:r>
      <w:r w:rsidR="0000707B">
        <w:t xml:space="preserve"> </w:t>
      </w:r>
      <w:r w:rsidRPr="003A46ED">
        <w:t>bądź</w:t>
      </w:r>
      <w:r w:rsidR="0000707B">
        <w:t xml:space="preserve"> </w:t>
      </w:r>
      <w:r w:rsidRPr="003A46ED">
        <w:t>niezachowania</w:t>
      </w:r>
      <w:r w:rsidR="0000707B">
        <w:t xml:space="preserve"> </w:t>
      </w:r>
      <w:r w:rsidRPr="003A46ED">
        <w:t>formy</w:t>
      </w:r>
      <w:r w:rsidR="0000707B">
        <w:t xml:space="preserve"> </w:t>
      </w:r>
      <w:r w:rsidRPr="003A46ED">
        <w:t>pisemnej,</w:t>
      </w:r>
      <w:r w:rsidR="0000707B">
        <w:t xml:space="preserve"> </w:t>
      </w:r>
      <w:r w:rsidRPr="003A46ED">
        <w:t>odwołanie</w:t>
      </w:r>
      <w:r w:rsidR="0000707B">
        <w:t xml:space="preserve"> </w:t>
      </w:r>
      <w:r w:rsidR="008118D3">
        <w:t>Kandyda</w:t>
      </w:r>
      <w:r w:rsidRPr="003A46ED">
        <w:t>ta/tki</w:t>
      </w:r>
      <w:r w:rsidR="0000707B">
        <w:t xml:space="preserve"> </w:t>
      </w:r>
      <w:r w:rsidRPr="003A46ED">
        <w:t>pozostaje</w:t>
      </w:r>
      <w:r w:rsidR="0000707B">
        <w:t xml:space="preserve"> </w:t>
      </w:r>
      <w:r w:rsidRPr="003A46ED">
        <w:t>bez</w:t>
      </w:r>
      <w:r w:rsidR="0000707B">
        <w:t xml:space="preserve"> </w:t>
      </w:r>
      <w:r w:rsidRPr="003A46ED">
        <w:t>rozpatrzenia.</w:t>
      </w:r>
    </w:p>
    <w:p w14:paraId="018C17FC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2029AF">
        <w:t>Ponowna</w:t>
      </w:r>
      <w:r w:rsidR="0000707B">
        <w:t xml:space="preserve"> </w:t>
      </w:r>
      <w:r w:rsidRPr="002029AF">
        <w:t>ocena</w:t>
      </w:r>
      <w:r w:rsidR="0000707B">
        <w:t xml:space="preserve"> </w:t>
      </w:r>
      <w:r w:rsidRPr="002029AF">
        <w:t>merytoryczna</w:t>
      </w:r>
      <w:r w:rsidR="0000707B">
        <w:t xml:space="preserve"> </w:t>
      </w:r>
      <w:r w:rsidRPr="002029AF">
        <w:t>Formularza</w:t>
      </w:r>
      <w:r w:rsidR="0000707B">
        <w:t xml:space="preserve"> </w:t>
      </w:r>
      <w:r w:rsidRPr="002029AF">
        <w:t>rekrutacyjnego</w:t>
      </w:r>
      <w:r w:rsidR="0000707B">
        <w:t xml:space="preserve"> </w:t>
      </w:r>
      <w:r w:rsidRPr="002029AF">
        <w:t>dokonywana</w:t>
      </w:r>
      <w:r w:rsidR="0000707B">
        <w:t xml:space="preserve"> </w:t>
      </w:r>
      <w:r w:rsidRPr="002029AF">
        <w:t>jest</w:t>
      </w:r>
      <w:r w:rsidR="0000707B">
        <w:t xml:space="preserve"> </w:t>
      </w:r>
      <w:r w:rsidRPr="002029AF">
        <w:t>przez</w:t>
      </w:r>
      <w:r w:rsidR="0000707B">
        <w:t xml:space="preserve"> </w:t>
      </w:r>
      <w:r w:rsidRPr="00DB18D7">
        <w:t>dwóch</w:t>
      </w:r>
      <w:r w:rsidR="0000707B" w:rsidRPr="00DB18D7">
        <w:t xml:space="preserve"> </w:t>
      </w:r>
      <w:r w:rsidRPr="00DB18D7">
        <w:t>losowo</w:t>
      </w:r>
      <w:r w:rsidR="0000707B" w:rsidRPr="00DB18D7">
        <w:t xml:space="preserve"> </w:t>
      </w:r>
      <w:r w:rsidRPr="00DB18D7">
        <w:t>wybranych</w:t>
      </w:r>
      <w:r w:rsidR="0000707B" w:rsidRPr="00DB18D7">
        <w:t xml:space="preserve"> </w:t>
      </w:r>
      <w:r w:rsidRPr="00DB18D7">
        <w:t>członków</w:t>
      </w:r>
      <w:r w:rsidR="0000707B" w:rsidRPr="00DB18D7">
        <w:t xml:space="preserve"> </w:t>
      </w:r>
      <w:r w:rsidRPr="00DB18D7">
        <w:t>Komisji</w:t>
      </w:r>
      <w:r w:rsidR="0000707B" w:rsidRPr="00DB18D7">
        <w:t xml:space="preserve"> </w:t>
      </w:r>
      <w:r w:rsidRPr="00DB18D7">
        <w:t>Rekrutacyjnej,</w:t>
      </w:r>
      <w:r w:rsidR="0000707B" w:rsidRPr="00DB18D7">
        <w:t xml:space="preserve"> </w:t>
      </w:r>
      <w:r w:rsidRPr="00DB18D7">
        <w:t>którzy</w:t>
      </w:r>
      <w:r w:rsidR="0000707B" w:rsidRPr="00DB18D7">
        <w:t xml:space="preserve"> </w:t>
      </w:r>
      <w:r w:rsidRPr="00DB18D7">
        <w:t>nie</w:t>
      </w:r>
      <w:r w:rsidR="0000707B" w:rsidRPr="00DB18D7">
        <w:t xml:space="preserve"> </w:t>
      </w:r>
      <w:r w:rsidRPr="00DB18D7">
        <w:t>uczestniczyli</w:t>
      </w:r>
      <w:r w:rsidR="0000707B" w:rsidRPr="00DB18D7">
        <w:t xml:space="preserve"> </w:t>
      </w:r>
      <w:r w:rsidRPr="00DB18D7">
        <w:t>w</w:t>
      </w:r>
      <w:r w:rsidR="0000707B" w:rsidRPr="00DB18D7">
        <w:t xml:space="preserve"> </w:t>
      </w:r>
      <w:r w:rsidRPr="00DB18D7">
        <w:t>jego</w:t>
      </w:r>
      <w:r w:rsidR="0000707B" w:rsidRPr="00DB18D7">
        <w:t xml:space="preserve"> </w:t>
      </w:r>
      <w:r w:rsidRPr="00DB18D7">
        <w:t>pierwszej</w:t>
      </w:r>
      <w:r w:rsidR="0000707B" w:rsidRPr="00DB18D7">
        <w:t xml:space="preserve"> </w:t>
      </w:r>
      <w:r w:rsidRPr="00DB18D7">
        <w:t>ocenie</w:t>
      </w:r>
      <w:r w:rsidRPr="003A46ED">
        <w:t>.</w:t>
      </w:r>
      <w:r w:rsidR="0000707B">
        <w:t xml:space="preserve"> </w:t>
      </w:r>
    </w:p>
    <w:p w14:paraId="7680CB6D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W</w:t>
      </w:r>
      <w:r w:rsidR="0000707B">
        <w:t xml:space="preserve"> </w:t>
      </w:r>
      <w:r w:rsidRPr="003A46ED">
        <w:t>toku</w:t>
      </w:r>
      <w:r w:rsidR="0000707B">
        <w:t xml:space="preserve"> </w:t>
      </w:r>
      <w:r w:rsidRPr="003A46ED">
        <w:t>powtórnej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Pr="003A46ED">
        <w:t>podlegają</w:t>
      </w:r>
      <w:r w:rsidR="0000707B">
        <w:t xml:space="preserve"> </w:t>
      </w:r>
      <w:r w:rsidRPr="003A46ED">
        <w:t>te</w:t>
      </w:r>
      <w:r w:rsidR="0000707B">
        <w:t xml:space="preserve"> </w:t>
      </w:r>
      <w:r w:rsidRPr="003A46ED">
        <w:t>części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były</w:t>
      </w:r>
      <w:r w:rsidR="0000707B">
        <w:t xml:space="preserve"> </w:t>
      </w:r>
      <w:r w:rsidRPr="003A46ED">
        <w:t>przedmiotem</w:t>
      </w:r>
      <w:r w:rsidR="0000707B">
        <w:t xml:space="preserve"> </w:t>
      </w:r>
      <w:r w:rsidRPr="003A46ED">
        <w:t>odwołania.</w:t>
      </w:r>
      <w:r w:rsidR="0000707B">
        <w:t xml:space="preserve"> </w:t>
      </w:r>
      <w:r w:rsidRPr="003A46ED">
        <w:t>Wówczas</w:t>
      </w:r>
      <w:r w:rsidR="0000707B">
        <w:t xml:space="preserve"> </w:t>
      </w:r>
      <w:r w:rsidRPr="003A46ED">
        <w:t>ostateczną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wiążącą</w:t>
      </w:r>
      <w:r w:rsidR="0000707B">
        <w:t xml:space="preserve"> </w:t>
      </w:r>
      <w:r w:rsidRPr="003A46ED">
        <w:t>ocenę</w:t>
      </w:r>
      <w:r w:rsidR="0000707B">
        <w:t xml:space="preserve"> </w:t>
      </w:r>
      <w:r w:rsidRPr="003A46ED">
        <w:t>stanowi</w:t>
      </w:r>
      <w:r w:rsidR="0000707B">
        <w:t xml:space="preserve"> </w:t>
      </w:r>
      <w:r w:rsidRPr="003A46ED">
        <w:t>suma</w:t>
      </w:r>
      <w:r w:rsidR="0000707B">
        <w:t xml:space="preserve"> </w:t>
      </w:r>
      <w:r w:rsidRPr="003A46ED">
        <w:t>punktów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tych</w:t>
      </w:r>
      <w:r w:rsidR="0000707B">
        <w:t xml:space="preserve"> </w:t>
      </w:r>
      <w:r w:rsidRPr="003A46ED">
        <w:t>części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podlegały</w:t>
      </w:r>
      <w:r w:rsidR="0000707B">
        <w:t xml:space="preserve"> </w:t>
      </w:r>
      <w:r w:rsidRPr="003A46ED">
        <w:t>odwołaniu</w:t>
      </w:r>
      <w:r w:rsidR="0000707B">
        <w:t xml:space="preserve"> </w:t>
      </w:r>
      <w:r w:rsidRPr="003A46ED">
        <w:t>przyznanych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Pr="003A46ED">
        <w:t>pierwotnej</w:t>
      </w:r>
      <w:r w:rsidR="0000707B">
        <w:t xml:space="preserve"> </w:t>
      </w:r>
      <w:r w:rsidRPr="003A46ED">
        <w:t>oraz</w:t>
      </w:r>
      <w:r w:rsidR="0000707B">
        <w:t xml:space="preserve"> </w:t>
      </w:r>
      <w:r w:rsidRPr="003A46ED">
        <w:t>punkty</w:t>
      </w:r>
      <w:r w:rsidR="0000707B">
        <w:t xml:space="preserve"> </w:t>
      </w:r>
      <w:r w:rsidRPr="003A46ED">
        <w:t>przyznane</w:t>
      </w:r>
      <w:r w:rsidR="0000707B">
        <w:t xml:space="preserve"> </w:t>
      </w:r>
      <w:r w:rsidRPr="003A46ED">
        <w:t>podczas</w:t>
      </w:r>
      <w:r w:rsidR="0000707B">
        <w:t xml:space="preserve"> </w:t>
      </w:r>
      <w:r w:rsidRPr="003A46ED">
        <w:t>drugiej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tych</w:t>
      </w:r>
      <w:r w:rsidR="0000707B">
        <w:t xml:space="preserve"> </w:t>
      </w:r>
      <w:r w:rsidRPr="003A46ED">
        <w:t>częściach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rekrutacyjnego,</w:t>
      </w:r>
      <w:r w:rsidR="0000707B">
        <w:t xml:space="preserve"> </w:t>
      </w:r>
      <w:r w:rsidRPr="003A46ED">
        <w:t>których</w:t>
      </w:r>
      <w:r w:rsidR="0000707B">
        <w:t xml:space="preserve"> </w:t>
      </w:r>
      <w:r w:rsidRPr="003A46ED">
        <w:t>dotyczyło</w:t>
      </w:r>
      <w:r w:rsidR="0000707B">
        <w:t xml:space="preserve"> </w:t>
      </w:r>
      <w:r w:rsidRPr="003A46ED">
        <w:t>odwołanie.</w:t>
      </w:r>
    </w:p>
    <w:p w14:paraId="46090D3C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Jeśli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treści</w:t>
      </w:r>
      <w:r w:rsidR="0000707B">
        <w:t xml:space="preserve"> </w:t>
      </w:r>
      <w:r w:rsidRPr="003A46ED">
        <w:t>wniosku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wynika</w:t>
      </w:r>
      <w:r w:rsidR="0000707B">
        <w:t xml:space="preserve"> </w:t>
      </w:r>
      <w:r w:rsidRPr="003A46ED">
        <w:t>jednoznacznie,</w:t>
      </w:r>
      <w:r w:rsidR="0000707B">
        <w:t xml:space="preserve"> </w:t>
      </w:r>
      <w:r w:rsidRPr="003A46ED">
        <w:t>jaka</w:t>
      </w:r>
      <w:r w:rsidR="0000707B">
        <w:t xml:space="preserve"> </w:t>
      </w:r>
      <w:r w:rsidRPr="003A46ED">
        <w:t>część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została</w:t>
      </w:r>
      <w:r w:rsidR="0000707B">
        <w:t xml:space="preserve"> </w:t>
      </w:r>
      <w:r w:rsidRPr="003A46ED">
        <w:t>zakwestionowana,</w:t>
      </w:r>
      <w:r w:rsidR="0000707B">
        <w:t xml:space="preserve"> </w:t>
      </w:r>
      <w:r w:rsidRPr="003A46ED">
        <w:t>Formularz</w:t>
      </w:r>
      <w:r w:rsidR="0000707B">
        <w:t xml:space="preserve"> </w:t>
      </w:r>
      <w:r>
        <w:t>r</w:t>
      </w:r>
      <w:r w:rsidRPr="003A46ED">
        <w:t>ekrutacyjny</w:t>
      </w:r>
      <w:r w:rsidR="0000707B">
        <w:t xml:space="preserve"> </w:t>
      </w:r>
      <w:r w:rsidRPr="003A46ED">
        <w:t>podlega</w:t>
      </w:r>
      <w:r w:rsidR="0000707B">
        <w:t xml:space="preserve"> </w:t>
      </w:r>
      <w:r w:rsidRPr="003A46ED">
        <w:t>powtórnej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całości.</w:t>
      </w:r>
      <w:r w:rsidR="0000707B">
        <w:t xml:space="preserve"> </w:t>
      </w:r>
    </w:p>
    <w:p w14:paraId="644D86BE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Powtórna</w:t>
      </w:r>
      <w:r w:rsidR="0000707B">
        <w:t xml:space="preserve"> </w:t>
      </w:r>
      <w:r w:rsidRPr="003A46ED">
        <w:t>ocena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skutkować</w:t>
      </w:r>
      <w:r w:rsidR="0000707B">
        <w:t xml:space="preserve"> </w:t>
      </w:r>
      <w:r w:rsidRPr="003A46ED">
        <w:t>obniżeniem</w:t>
      </w:r>
      <w:r w:rsidR="0000707B">
        <w:t xml:space="preserve"> </w:t>
      </w:r>
      <w:r w:rsidRPr="003A46ED">
        <w:t>pierwotnej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punktów.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przypadku</w:t>
      </w:r>
      <w:r w:rsidR="0000707B">
        <w:t xml:space="preserve"> </w:t>
      </w:r>
      <w:r w:rsidRPr="003A46ED">
        <w:t>uzyskania</w:t>
      </w:r>
      <w:r w:rsidR="0000707B">
        <w:t xml:space="preserve"> </w:t>
      </w:r>
      <w:r w:rsidRPr="003A46ED">
        <w:t>wyniku</w:t>
      </w:r>
      <w:r w:rsidR="0000707B">
        <w:t xml:space="preserve"> </w:t>
      </w:r>
      <w:r w:rsidRPr="003A46ED">
        <w:t>gorszego</w:t>
      </w:r>
      <w:r w:rsidR="0000707B">
        <w:t xml:space="preserve"> </w:t>
      </w:r>
      <w:r w:rsidRPr="003A46ED">
        <w:t>przy</w:t>
      </w:r>
      <w:r w:rsidR="0000707B">
        <w:t xml:space="preserve"> </w:t>
      </w:r>
      <w:r w:rsidRPr="003A46ED">
        <w:t>ocenie</w:t>
      </w:r>
      <w:r w:rsidR="0000707B">
        <w:t xml:space="preserve"> </w:t>
      </w:r>
      <w:r w:rsidRPr="003A46ED">
        <w:t>powtórnej,</w:t>
      </w:r>
      <w:r w:rsidR="0000707B">
        <w:t xml:space="preserve"> </w:t>
      </w:r>
      <w:r w:rsidRPr="003A46ED">
        <w:t>ostatecznym</w:t>
      </w:r>
      <w:r w:rsidR="0000707B">
        <w:t xml:space="preserve"> </w:t>
      </w:r>
      <w:r w:rsidRPr="003A46ED">
        <w:t>wynikiem</w:t>
      </w:r>
      <w:r w:rsidR="0000707B">
        <w:t xml:space="preserve"> </w:t>
      </w:r>
      <w:r w:rsidRPr="003A46ED">
        <w:t>będzie</w:t>
      </w:r>
      <w:r w:rsidR="0000707B">
        <w:t xml:space="preserve"> </w:t>
      </w:r>
      <w:r w:rsidRPr="003A46ED">
        <w:t>ilość</w:t>
      </w:r>
      <w:r w:rsidR="0000707B">
        <w:t xml:space="preserve"> </w:t>
      </w:r>
      <w:r w:rsidRPr="003A46ED">
        <w:t>punktów</w:t>
      </w:r>
      <w:r w:rsidR="0000707B">
        <w:t xml:space="preserve"> </w:t>
      </w:r>
      <w:r w:rsidRPr="003A46ED">
        <w:t>przyznana</w:t>
      </w:r>
      <w:r w:rsidR="0000707B">
        <w:t xml:space="preserve"> </w:t>
      </w:r>
      <w:r w:rsidRPr="003A46ED">
        <w:t>podczas</w:t>
      </w:r>
      <w:r w:rsidR="0000707B">
        <w:t xml:space="preserve"> </w:t>
      </w:r>
      <w:r w:rsidRPr="003A46ED">
        <w:t>pierwszej</w:t>
      </w:r>
      <w:r w:rsidR="0000707B">
        <w:t xml:space="preserve"> </w:t>
      </w:r>
      <w:r w:rsidRPr="003A46ED">
        <w:t>oceny.</w:t>
      </w:r>
      <w:r w:rsidR="0000707B">
        <w:t xml:space="preserve"> </w:t>
      </w:r>
      <w:r w:rsidR="00297C34" w:rsidRPr="00297C34">
        <w:rPr>
          <w:color w:val="000000"/>
        </w:rPr>
        <w:t xml:space="preserve"> </w:t>
      </w:r>
      <w:r w:rsidR="00297C34" w:rsidRPr="00DE3C61">
        <w:rPr>
          <w:color w:val="000000"/>
        </w:rPr>
        <w:t>Powyższe odnosi się do całościowej oceny formularza</w:t>
      </w:r>
      <w:r w:rsidR="00297C34">
        <w:rPr>
          <w:color w:val="000000"/>
        </w:rPr>
        <w:t>.</w:t>
      </w:r>
    </w:p>
    <w:p w14:paraId="0D371FF6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Ponowna</w:t>
      </w:r>
      <w:r w:rsidR="0000707B">
        <w:t xml:space="preserve"> </w:t>
      </w:r>
      <w:r w:rsidRPr="003A46ED">
        <w:t>ocena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</w:t>
      </w:r>
      <w:r w:rsidR="0000707B">
        <w:t xml:space="preserve"> </w:t>
      </w:r>
      <w:r w:rsidRPr="003A46ED">
        <w:t>jest</w:t>
      </w:r>
      <w:r w:rsidR="0000707B">
        <w:t xml:space="preserve"> </w:t>
      </w:r>
      <w:r w:rsidRPr="003A46ED">
        <w:t>ostateczna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przysługuje</w:t>
      </w:r>
      <w:r w:rsidR="0000707B">
        <w:t xml:space="preserve"> </w:t>
      </w:r>
      <w:r w:rsidRPr="003A46ED">
        <w:t>od</w:t>
      </w:r>
      <w:r w:rsidR="0000707B">
        <w:t xml:space="preserve"> </w:t>
      </w:r>
      <w:r w:rsidRPr="003A46ED">
        <w:t>niej</w:t>
      </w:r>
      <w:r w:rsidR="0000707B">
        <w:t xml:space="preserve"> </w:t>
      </w:r>
      <w:r w:rsidRPr="003A46ED">
        <w:t>odwołanie.</w:t>
      </w:r>
    </w:p>
    <w:p w14:paraId="16D1DA4A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Po</w:t>
      </w:r>
      <w:r w:rsidR="0000707B">
        <w:t xml:space="preserve"> </w:t>
      </w:r>
      <w:r w:rsidRPr="003A46ED">
        <w:t>zakończeniu</w:t>
      </w:r>
      <w:r w:rsidR="0000707B">
        <w:t xml:space="preserve"> </w:t>
      </w:r>
      <w:r w:rsidRPr="003A46ED">
        <w:t>procedury</w:t>
      </w:r>
      <w:r w:rsidR="0000707B">
        <w:t xml:space="preserve"> </w:t>
      </w:r>
      <w:r w:rsidRPr="003A46ED">
        <w:t>odwoławczej</w:t>
      </w:r>
      <w:r w:rsidR="0000707B">
        <w:t xml:space="preserve"> </w:t>
      </w:r>
      <w:r w:rsidRPr="003A46ED">
        <w:t>Komisja</w:t>
      </w:r>
      <w:r w:rsidR="0000707B">
        <w:t xml:space="preserve"> </w:t>
      </w:r>
      <w:r w:rsidRPr="003A46ED">
        <w:t>Rekrutacyjna</w:t>
      </w:r>
      <w:r w:rsidR="0000707B">
        <w:t xml:space="preserve"> </w:t>
      </w:r>
      <w:r w:rsidRPr="003A46ED">
        <w:t>przygotuje</w:t>
      </w:r>
      <w:r w:rsidR="0000707B">
        <w:t xml:space="preserve"> </w:t>
      </w:r>
      <w:r w:rsidRPr="003A46ED">
        <w:t>listę</w:t>
      </w:r>
      <w:r w:rsidR="0000707B">
        <w:t xml:space="preserve"> </w:t>
      </w:r>
      <w:r w:rsidR="008118D3">
        <w:t>Kandyda</w:t>
      </w:r>
      <w:r w:rsidRPr="003A46ED">
        <w:t>tów</w:t>
      </w:r>
      <w:r w:rsidR="0000707B">
        <w:t xml:space="preserve"> </w:t>
      </w:r>
      <w:r w:rsidRPr="003A46ED">
        <w:br/>
        <w:t>z</w:t>
      </w:r>
      <w:r w:rsidR="0000707B">
        <w:t xml:space="preserve"> </w:t>
      </w:r>
      <w:r w:rsidRPr="003A46ED">
        <w:t>informacją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uzyskanym</w:t>
      </w:r>
      <w:r w:rsidR="0000707B">
        <w:t xml:space="preserve"> </w:t>
      </w:r>
      <w:r w:rsidRPr="003A46ED">
        <w:t>wyniku</w:t>
      </w:r>
      <w:r w:rsidR="0000707B">
        <w:t xml:space="preserve"> </w:t>
      </w:r>
      <w:r w:rsidRPr="003A46ED">
        <w:t>(pozytywny/negatywny).</w:t>
      </w:r>
      <w:r w:rsidR="0000707B">
        <w:t xml:space="preserve"> </w:t>
      </w:r>
      <w:r w:rsidRPr="003A46ED">
        <w:t>Lista</w:t>
      </w:r>
      <w:r w:rsidR="0000707B">
        <w:t xml:space="preserve"> </w:t>
      </w:r>
      <w:r w:rsidRPr="003A46ED">
        <w:t>zostanie</w:t>
      </w:r>
      <w:r w:rsidR="0000707B">
        <w:t xml:space="preserve"> </w:t>
      </w:r>
      <w:r w:rsidRPr="003A46ED">
        <w:t>zamieszczona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stronie</w:t>
      </w:r>
      <w:r w:rsidR="0000707B">
        <w:t xml:space="preserve"> </w:t>
      </w:r>
      <w:r w:rsidRPr="003A46ED">
        <w:t>internetowej</w:t>
      </w:r>
      <w:r w:rsidR="0000707B">
        <w:t xml:space="preserve"> </w:t>
      </w:r>
      <w:r w:rsidRPr="003A46ED">
        <w:t>projektu</w:t>
      </w:r>
      <w:r w:rsidR="0000707B">
        <w:t xml:space="preserve"> </w:t>
      </w:r>
      <w:r w:rsidRPr="003A46ED">
        <w:t>oraz</w:t>
      </w:r>
      <w:r w:rsidR="0000707B">
        <w:t xml:space="preserve"> </w:t>
      </w:r>
      <w:r w:rsidRPr="003A46ED">
        <w:t>będzie</w:t>
      </w:r>
      <w:r w:rsidR="0000707B">
        <w:t xml:space="preserve"> </w:t>
      </w:r>
      <w:r w:rsidRPr="003A46ED">
        <w:t>dostępna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tablicy</w:t>
      </w:r>
      <w:r w:rsidR="0000707B">
        <w:t xml:space="preserve"> </w:t>
      </w:r>
      <w:r w:rsidRPr="003A46ED">
        <w:t>ogłoszeń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Biurze</w:t>
      </w:r>
      <w:r w:rsidR="0000707B">
        <w:t xml:space="preserve"> </w:t>
      </w:r>
      <w:r w:rsidRPr="003A46ED">
        <w:t>Projektu.</w:t>
      </w:r>
    </w:p>
    <w:p w14:paraId="0BB00C06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Beneficjent</w:t>
      </w:r>
      <w:r w:rsidR="0000707B">
        <w:t xml:space="preserve"> </w:t>
      </w:r>
      <w:r w:rsidRPr="003A46ED">
        <w:t>poinformuje</w:t>
      </w:r>
      <w:r w:rsidR="0000707B">
        <w:t xml:space="preserve"> </w:t>
      </w:r>
      <w:r w:rsidR="008118D3">
        <w:t>Kandyda</w:t>
      </w:r>
      <w:r w:rsidRPr="003A46ED">
        <w:t>tów/tki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uzyskanym</w:t>
      </w:r>
      <w:r w:rsidR="0000707B">
        <w:t xml:space="preserve"> </w:t>
      </w:r>
      <w:r w:rsidRPr="003A46ED">
        <w:t>wyniku</w:t>
      </w:r>
      <w:r w:rsidR="0000707B">
        <w:t xml:space="preserve"> </w:t>
      </w:r>
      <w:r w:rsidRPr="003A46ED">
        <w:t>punktowym</w:t>
      </w:r>
      <w:r w:rsidR="0000707B">
        <w:t xml:space="preserve"> </w:t>
      </w:r>
      <w:r w:rsidRPr="003A46ED">
        <w:t>wraz</w:t>
      </w:r>
      <w:r w:rsidR="00EB6F00">
        <w:br/>
      </w:r>
      <w:r w:rsidRPr="003A46ED">
        <w:t>z</w:t>
      </w:r>
      <w:r w:rsidR="0000707B">
        <w:t xml:space="preserve"> </w:t>
      </w:r>
      <w:r w:rsidRPr="003A46ED">
        <w:t>uzasadnieniem,</w:t>
      </w:r>
      <w:r w:rsidR="0000707B">
        <w:t xml:space="preserve"> </w:t>
      </w:r>
      <w:r w:rsidRPr="003A46ED">
        <w:t>przekazując</w:t>
      </w:r>
      <w:r w:rsidR="0000707B">
        <w:t xml:space="preserve"> </w:t>
      </w:r>
      <w:r w:rsidRPr="003A46ED">
        <w:t>Karty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zachowaniem</w:t>
      </w:r>
      <w:r w:rsidR="0000707B">
        <w:t xml:space="preserve"> </w:t>
      </w:r>
      <w:r w:rsidRPr="003A46ED">
        <w:t>zasad</w:t>
      </w:r>
      <w:r w:rsidR="0000707B">
        <w:t xml:space="preserve"> </w:t>
      </w:r>
      <w:r w:rsidRPr="003A46ED">
        <w:t>określonych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Ustawie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dnia</w:t>
      </w:r>
      <w:r w:rsidR="0000707B">
        <w:t xml:space="preserve"> </w:t>
      </w:r>
      <w:r w:rsidRPr="003A46ED">
        <w:t>29</w:t>
      </w:r>
      <w:r w:rsidR="0000707B">
        <w:t xml:space="preserve"> </w:t>
      </w:r>
      <w:r w:rsidRPr="003A46ED">
        <w:t>sierpnia</w:t>
      </w:r>
      <w:r w:rsidR="0000707B">
        <w:t xml:space="preserve"> </w:t>
      </w:r>
      <w:r w:rsidRPr="003A46ED">
        <w:t>1997</w:t>
      </w:r>
      <w:r w:rsidR="0000707B">
        <w:t xml:space="preserve"> </w:t>
      </w:r>
      <w:r w:rsidRPr="003A46ED">
        <w:t>r.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ochronie</w:t>
      </w:r>
      <w:r w:rsidR="0000707B">
        <w:t xml:space="preserve"> </w:t>
      </w:r>
      <w:r w:rsidRPr="003A46ED">
        <w:t>danych</w:t>
      </w:r>
      <w:r w:rsidR="0000707B">
        <w:t xml:space="preserve"> </w:t>
      </w:r>
      <w:r w:rsidRPr="003A46ED">
        <w:t>osobowych.</w:t>
      </w:r>
      <w:r w:rsidR="0000707B">
        <w:t xml:space="preserve"> </w:t>
      </w:r>
    </w:p>
    <w:p w14:paraId="7BC9EC10" w14:textId="77777777" w:rsidR="0099278E" w:rsidRPr="003A46ED" w:rsidRDefault="0099278E" w:rsidP="00DB18D7">
      <w:pPr>
        <w:pStyle w:val="Akapitzlist"/>
        <w:numPr>
          <w:ilvl w:val="0"/>
          <w:numId w:val="11"/>
        </w:numPr>
        <w:spacing w:after="0" w:line="260" w:lineRule="exact"/>
        <w:jc w:val="both"/>
      </w:pPr>
      <w:r w:rsidRPr="003A46ED">
        <w:t>Wszystkie</w:t>
      </w:r>
      <w:r w:rsidR="0000707B">
        <w:t xml:space="preserve"> </w:t>
      </w:r>
      <w:r w:rsidRPr="003A46ED">
        <w:t>osoby,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uzyskały</w:t>
      </w:r>
      <w:r w:rsidR="0000707B">
        <w:t xml:space="preserve"> </w:t>
      </w:r>
      <w:r w:rsidRPr="003A46ED">
        <w:t>minimum</w:t>
      </w:r>
      <w:r w:rsidR="0000707B">
        <w:t xml:space="preserve"> </w:t>
      </w:r>
      <w:r w:rsidRPr="0021150A">
        <w:t>30</w:t>
      </w:r>
      <w:r w:rsidR="0000707B">
        <w:t xml:space="preserve"> </w:t>
      </w:r>
      <w:r w:rsidRPr="003A46ED">
        <w:t>punktów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merytorycznej</w:t>
      </w:r>
      <w:r w:rsidR="0000707B">
        <w:t xml:space="preserve"> </w:t>
      </w:r>
      <w:r w:rsidRPr="003A46ED">
        <w:t>Formularza</w:t>
      </w:r>
      <w:r w:rsidR="0000707B">
        <w:t xml:space="preserve"> </w:t>
      </w:r>
      <w:r w:rsidRPr="003A46ED">
        <w:t>rekrutacyjnego</w:t>
      </w:r>
      <w:r w:rsidR="0000707B">
        <w:t xml:space="preserve"> </w:t>
      </w:r>
      <w:r w:rsidRPr="003A46ED">
        <w:t>(czyli</w:t>
      </w:r>
      <w:r w:rsidR="0000707B">
        <w:t xml:space="preserve"> </w:t>
      </w:r>
      <w:r w:rsidRPr="003A46ED">
        <w:t>ocenę</w:t>
      </w:r>
      <w:r w:rsidR="0000707B">
        <w:t xml:space="preserve"> </w:t>
      </w:r>
      <w:r w:rsidRPr="003A46ED">
        <w:t>pozytywną)</w:t>
      </w:r>
      <w:r w:rsidR="00824450">
        <w:t xml:space="preserve"> w ramach każdej edycji naboru</w:t>
      </w:r>
      <w:r w:rsidRPr="003A46ED">
        <w:t>,</w:t>
      </w:r>
      <w:r w:rsidR="00824450">
        <w:t xml:space="preserve"> </w:t>
      </w:r>
      <w:r w:rsidRPr="003A46ED">
        <w:t>zostaną</w:t>
      </w:r>
      <w:r w:rsidR="00824450">
        <w:t xml:space="preserve"> </w:t>
      </w:r>
      <w:r w:rsidRPr="003A46ED">
        <w:t>zaproszone</w:t>
      </w:r>
      <w:r w:rsidR="00824450">
        <w:t xml:space="preserve"> </w:t>
      </w:r>
      <w:r w:rsidRPr="003A46ED">
        <w:t>do</w:t>
      </w:r>
      <w:r w:rsidR="00824450">
        <w:t xml:space="preserve"> </w:t>
      </w:r>
      <w:r w:rsidRPr="003A46ED">
        <w:t>rozmów</w:t>
      </w:r>
      <w:r w:rsidR="00824450">
        <w:t xml:space="preserve"> </w:t>
      </w:r>
      <w:r w:rsidRPr="003A46ED">
        <w:t>rekrutacyjnych</w:t>
      </w:r>
      <w:r w:rsidR="00824450">
        <w:t xml:space="preserve"> </w:t>
      </w:r>
      <w:r w:rsidRPr="003A46ED">
        <w:t>z</w:t>
      </w:r>
      <w:r w:rsidR="0000707B">
        <w:t xml:space="preserve"> </w:t>
      </w:r>
      <w:r w:rsidRPr="003A46ED">
        <w:t>doradcą</w:t>
      </w:r>
      <w:r w:rsidR="0000707B">
        <w:t xml:space="preserve"> </w:t>
      </w:r>
      <w:r w:rsidRPr="003A46ED">
        <w:t>zawodowym</w:t>
      </w:r>
      <w:r w:rsidR="0000707B">
        <w:t xml:space="preserve"> </w:t>
      </w:r>
      <w:r>
        <w:t>i</w:t>
      </w:r>
      <w:r w:rsidR="0000707B">
        <w:t xml:space="preserve"> </w:t>
      </w:r>
      <w:r>
        <w:t>doradcą</w:t>
      </w:r>
      <w:r w:rsidR="0000707B">
        <w:t xml:space="preserve"> </w:t>
      </w:r>
      <w:r>
        <w:t>biznesowym</w:t>
      </w:r>
      <w:r w:rsidRPr="003A46ED">
        <w:t>.</w:t>
      </w:r>
    </w:p>
    <w:p w14:paraId="0C721043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sz w:val="22"/>
          <w:szCs w:val="22"/>
        </w:rPr>
      </w:pPr>
    </w:p>
    <w:p w14:paraId="0EE683EE" w14:textId="77777777" w:rsidR="0099278E" w:rsidRPr="003A46ED" w:rsidRDefault="0099278E" w:rsidP="00C91C5A">
      <w:pPr>
        <w:spacing w:line="260" w:lineRule="exact"/>
        <w:jc w:val="center"/>
        <w:rPr>
          <w:rFonts w:ascii="Calibri" w:hAnsi="Calibri"/>
          <w:b/>
          <w:sz w:val="22"/>
          <w:szCs w:val="22"/>
        </w:rPr>
      </w:pPr>
      <w:r w:rsidRPr="003A46ED">
        <w:rPr>
          <w:rFonts w:ascii="Calibri" w:hAnsi="Calibri"/>
          <w:b/>
          <w:sz w:val="22"/>
          <w:szCs w:val="22"/>
        </w:rPr>
        <w:t>§</w:t>
      </w:r>
      <w:r w:rsidR="0000707B">
        <w:rPr>
          <w:rFonts w:ascii="Calibri" w:hAnsi="Calibri"/>
          <w:b/>
          <w:sz w:val="22"/>
          <w:szCs w:val="22"/>
        </w:rPr>
        <w:t xml:space="preserve"> </w:t>
      </w:r>
      <w:r w:rsidRPr="003A46ED">
        <w:rPr>
          <w:rFonts w:ascii="Calibri" w:hAnsi="Calibri"/>
          <w:b/>
          <w:sz w:val="22"/>
          <w:szCs w:val="22"/>
        </w:rPr>
        <w:t>10</w:t>
      </w:r>
    </w:p>
    <w:p w14:paraId="3C5FEDAB" w14:textId="77777777" w:rsidR="0099278E" w:rsidRPr="003A46ED" w:rsidRDefault="0099278E" w:rsidP="00C91C5A">
      <w:pPr>
        <w:pStyle w:val="Akapitzlist"/>
        <w:spacing w:line="260" w:lineRule="exact"/>
        <w:jc w:val="center"/>
        <w:rPr>
          <w:b/>
        </w:rPr>
      </w:pPr>
      <w:r w:rsidRPr="003A46ED">
        <w:rPr>
          <w:b/>
        </w:rPr>
        <w:t>Rozmowa</w:t>
      </w:r>
      <w:r w:rsidR="0000707B">
        <w:rPr>
          <w:b/>
        </w:rPr>
        <w:t xml:space="preserve"> </w:t>
      </w:r>
      <w:r w:rsidRPr="003A46ED">
        <w:rPr>
          <w:b/>
        </w:rPr>
        <w:t>z</w:t>
      </w:r>
      <w:r w:rsidR="0000707B">
        <w:rPr>
          <w:b/>
        </w:rPr>
        <w:t xml:space="preserve"> </w:t>
      </w:r>
      <w:r>
        <w:rPr>
          <w:b/>
        </w:rPr>
        <w:t>doradcą</w:t>
      </w:r>
      <w:r w:rsidR="0000707B">
        <w:rPr>
          <w:b/>
        </w:rPr>
        <w:t xml:space="preserve"> </w:t>
      </w:r>
      <w:r>
        <w:rPr>
          <w:b/>
        </w:rPr>
        <w:t>z</w:t>
      </w:r>
      <w:r w:rsidRPr="003A46ED">
        <w:rPr>
          <w:b/>
        </w:rPr>
        <w:t>awodowym</w:t>
      </w:r>
      <w:r w:rsidR="0000707B">
        <w:rPr>
          <w:b/>
        </w:rPr>
        <w:t xml:space="preserve"> </w:t>
      </w:r>
      <w:r>
        <w:rPr>
          <w:b/>
        </w:rPr>
        <w:t>i</w:t>
      </w:r>
      <w:r w:rsidR="0000707B">
        <w:rPr>
          <w:b/>
        </w:rPr>
        <w:t xml:space="preserve"> </w:t>
      </w:r>
      <w:r>
        <w:rPr>
          <w:b/>
        </w:rPr>
        <w:t>doradcą</w:t>
      </w:r>
      <w:r w:rsidR="0000707B">
        <w:rPr>
          <w:b/>
        </w:rPr>
        <w:t xml:space="preserve"> </w:t>
      </w:r>
      <w:r>
        <w:rPr>
          <w:b/>
        </w:rPr>
        <w:t>biznesowym</w:t>
      </w:r>
    </w:p>
    <w:p w14:paraId="472D9967" w14:textId="77777777" w:rsidR="0099278E" w:rsidRPr="003A46ED" w:rsidRDefault="0099278E" w:rsidP="00C91C5A">
      <w:pPr>
        <w:pStyle w:val="Akapitzlist"/>
        <w:spacing w:line="260" w:lineRule="exact"/>
        <w:jc w:val="both"/>
      </w:pPr>
    </w:p>
    <w:p w14:paraId="3B62EDEB" w14:textId="77777777" w:rsidR="0099278E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7B5310">
        <w:t>W</w:t>
      </w:r>
      <w:r w:rsidR="0000707B">
        <w:t xml:space="preserve"> </w:t>
      </w:r>
      <w:r w:rsidRPr="007B5310">
        <w:t>celu</w:t>
      </w:r>
      <w:r w:rsidR="0000707B">
        <w:t xml:space="preserve"> </w:t>
      </w:r>
      <w:r w:rsidRPr="007B5310">
        <w:t>zachowania</w:t>
      </w:r>
      <w:r w:rsidR="0000707B">
        <w:t xml:space="preserve"> </w:t>
      </w:r>
      <w:r w:rsidRPr="007B5310">
        <w:t>bezstronności</w:t>
      </w:r>
      <w:r w:rsidR="0000707B">
        <w:t xml:space="preserve"> </w:t>
      </w:r>
      <w:r w:rsidRPr="007B5310">
        <w:t>oceny</w:t>
      </w:r>
      <w:r w:rsidR="0000707B">
        <w:t xml:space="preserve"> </w:t>
      </w:r>
      <w:r w:rsidRPr="007B5310">
        <w:t>rozmowy</w:t>
      </w:r>
      <w:r w:rsidR="0000707B">
        <w:t xml:space="preserve"> </w:t>
      </w:r>
      <w:r w:rsidRPr="007B5310">
        <w:t>będą</w:t>
      </w:r>
      <w:r w:rsidR="0000707B">
        <w:t xml:space="preserve"> </w:t>
      </w:r>
      <w:r w:rsidRPr="007B5310">
        <w:t>prowadzone</w:t>
      </w:r>
      <w:r w:rsidR="0000707B">
        <w:t xml:space="preserve"> </w:t>
      </w:r>
      <w:r w:rsidRPr="007B5310">
        <w:t>przez</w:t>
      </w:r>
      <w:r w:rsidR="0000707B">
        <w:t xml:space="preserve"> </w:t>
      </w:r>
      <w:r w:rsidRPr="007B5310">
        <w:t>2</w:t>
      </w:r>
      <w:r w:rsidR="0000707B">
        <w:t xml:space="preserve"> </w:t>
      </w:r>
      <w:r w:rsidRPr="007B5310">
        <w:t>członków</w:t>
      </w:r>
      <w:r w:rsidR="0000707B">
        <w:t xml:space="preserve"> </w:t>
      </w:r>
      <w:r w:rsidRPr="007B5310">
        <w:t>KR</w:t>
      </w:r>
      <w:r w:rsidR="00EB6F00">
        <w:br/>
      </w:r>
      <w:r w:rsidRPr="007B5310">
        <w:t>(1</w:t>
      </w:r>
      <w:r w:rsidR="0000707B">
        <w:t xml:space="preserve"> </w:t>
      </w:r>
      <w:r w:rsidRPr="007B5310">
        <w:t>doradcę</w:t>
      </w:r>
      <w:r w:rsidR="0000707B">
        <w:t xml:space="preserve"> </w:t>
      </w:r>
      <w:r w:rsidRPr="007B5310">
        <w:t>zawodowego</w:t>
      </w:r>
      <w:r w:rsidR="0000707B">
        <w:t xml:space="preserve"> </w:t>
      </w:r>
      <w:r>
        <w:t>i</w:t>
      </w:r>
      <w:r w:rsidR="0000707B">
        <w:t xml:space="preserve"> </w:t>
      </w:r>
      <w:r>
        <w:t>1</w:t>
      </w:r>
      <w:r w:rsidR="0000707B">
        <w:t xml:space="preserve"> </w:t>
      </w:r>
      <w:r>
        <w:t>doradcę</w:t>
      </w:r>
      <w:r w:rsidR="0000707B">
        <w:t xml:space="preserve"> </w:t>
      </w:r>
      <w:r>
        <w:t>biznesowego</w:t>
      </w:r>
      <w:r w:rsidRPr="007B5310">
        <w:t>)</w:t>
      </w:r>
      <w:r w:rsidR="0000707B">
        <w:t xml:space="preserve"> </w:t>
      </w:r>
      <w:r w:rsidRPr="007B5310">
        <w:t>przy</w:t>
      </w:r>
      <w:r w:rsidR="0000707B">
        <w:t xml:space="preserve"> </w:t>
      </w:r>
      <w:r w:rsidRPr="007B5310">
        <w:t>udziale</w:t>
      </w:r>
      <w:r w:rsidR="0000707B">
        <w:t xml:space="preserve"> </w:t>
      </w:r>
      <w:r w:rsidRPr="007B5310">
        <w:t>obserwatora</w:t>
      </w:r>
      <w:r w:rsidR="0000707B">
        <w:t xml:space="preserve"> </w:t>
      </w:r>
      <w:r>
        <w:t>z</w:t>
      </w:r>
      <w:r w:rsidR="0000707B">
        <w:t xml:space="preserve"> </w:t>
      </w:r>
      <w:r>
        <w:t>grona</w:t>
      </w:r>
      <w:r w:rsidR="0000707B">
        <w:t xml:space="preserve"> </w:t>
      </w:r>
      <w:r>
        <w:t>personelu</w:t>
      </w:r>
      <w:r w:rsidR="0000707B">
        <w:t xml:space="preserve"> </w:t>
      </w:r>
      <w:r>
        <w:t>zarządzającego</w:t>
      </w:r>
      <w:r w:rsidR="0000707B">
        <w:t xml:space="preserve"> </w:t>
      </w:r>
      <w:r>
        <w:t>projektem</w:t>
      </w:r>
      <w:r w:rsidRPr="007B5310">
        <w:t>.</w:t>
      </w:r>
    </w:p>
    <w:p w14:paraId="5D4E209E" w14:textId="77777777" w:rsidR="0099278E" w:rsidRPr="003A46ED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3A46ED">
        <w:t>O</w:t>
      </w:r>
      <w:r w:rsidR="0000707B">
        <w:t xml:space="preserve"> </w:t>
      </w:r>
      <w:r w:rsidRPr="003A46ED">
        <w:t>terminie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miejscu</w:t>
      </w:r>
      <w:r w:rsidR="0000707B">
        <w:t xml:space="preserve"> </w:t>
      </w:r>
      <w:r w:rsidRPr="003A46ED">
        <w:t>rozmowy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doradcą</w:t>
      </w:r>
      <w:r w:rsidR="0000707B">
        <w:t xml:space="preserve"> </w:t>
      </w:r>
      <w:r w:rsidRPr="003A46ED">
        <w:t>zawodowym</w:t>
      </w:r>
      <w:r w:rsidR="0000707B">
        <w:t xml:space="preserve"> </w:t>
      </w:r>
      <w:r>
        <w:t>i</w:t>
      </w:r>
      <w:r w:rsidR="0000707B">
        <w:t xml:space="preserve"> </w:t>
      </w:r>
      <w:r>
        <w:t>doradcą</w:t>
      </w:r>
      <w:r w:rsidR="0000707B">
        <w:t xml:space="preserve"> </w:t>
      </w:r>
      <w:r>
        <w:t>biznesowym</w:t>
      </w:r>
      <w:r w:rsidR="0000707B">
        <w:t xml:space="preserve"> </w:t>
      </w:r>
      <w:r w:rsidR="008118D3">
        <w:t>Kandyda</w:t>
      </w:r>
      <w:r w:rsidRPr="003A46ED">
        <w:t>t/ka</w:t>
      </w:r>
      <w:r w:rsidR="0000707B">
        <w:t xml:space="preserve"> </w:t>
      </w:r>
      <w:r w:rsidRPr="003A46ED">
        <w:t>zostanie</w:t>
      </w:r>
      <w:r w:rsidR="0000707B">
        <w:t xml:space="preserve"> </w:t>
      </w:r>
      <w:r w:rsidRPr="003A46ED">
        <w:t>poinformowany/a</w:t>
      </w:r>
      <w:r w:rsidR="0000707B">
        <w:t xml:space="preserve"> </w:t>
      </w:r>
      <w:r w:rsidRPr="003A46ED">
        <w:t>zgodnie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definicją</w:t>
      </w:r>
      <w:r w:rsidR="0000707B">
        <w:t xml:space="preserve"> </w:t>
      </w:r>
      <w:r w:rsidRPr="003A46ED">
        <w:t>skutecznego</w:t>
      </w:r>
      <w:r w:rsidR="0000707B">
        <w:t xml:space="preserve"> </w:t>
      </w:r>
      <w:r w:rsidRPr="003A46ED">
        <w:t>doręczenia</w:t>
      </w:r>
      <w:r w:rsidR="0000707B">
        <w:t xml:space="preserve"> </w:t>
      </w:r>
      <w:r w:rsidRPr="003A46ED">
        <w:t>informacji.</w:t>
      </w:r>
      <w:r w:rsidR="0000707B">
        <w:t xml:space="preserve"> </w:t>
      </w:r>
      <w:r w:rsidRPr="003A46ED">
        <w:t>Terminy</w:t>
      </w:r>
      <w:r w:rsidR="0000707B">
        <w:t xml:space="preserve"> </w:t>
      </w:r>
      <w:r w:rsidRPr="003A46ED">
        <w:t>rozmów</w:t>
      </w:r>
      <w:r w:rsidR="0000707B">
        <w:t xml:space="preserve"> </w:t>
      </w:r>
      <w:r w:rsidRPr="003A46ED">
        <w:t>zostaną</w:t>
      </w:r>
      <w:r w:rsidR="0000707B">
        <w:t xml:space="preserve"> </w:t>
      </w:r>
      <w:r w:rsidRPr="003A46ED">
        <w:t>ustalone</w:t>
      </w:r>
      <w:r w:rsidR="0000707B">
        <w:t xml:space="preserve"> </w:t>
      </w:r>
      <w:r w:rsidRPr="003A46ED">
        <w:t>z</w:t>
      </w:r>
      <w:r w:rsidR="0000707B">
        <w:t xml:space="preserve"> </w:t>
      </w:r>
      <w:r w:rsidR="008118D3">
        <w:t>Kandyda</w:t>
      </w:r>
      <w:r w:rsidRPr="003A46ED">
        <w:t>tami,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uwzględnieniem</w:t>
      </w:r>
      <w:r w:rsidR="0000707B">
        <w:t xml:space="preserve"> </w:t>
      </w:r>
      <w:r w:rsidRPr="003A46ED">
        <w:t>harmonogramu</w:t>
      </w:r>
      <w:r w:rsidR="0000707B">
        <w:t xml:space="preserve"> </w:t>
      </w:r>
      <w:r w:rsidRPr="003A46ED">
        <w:t>prac</w:t>
      </w:r>
      <w:r w:rsidR="0000707B">
        <w:t xml:space="preserve"> </w:t>
      </w:r>
      <w:r w:rsidRPr="003A46ED">
        <w:t>Komisji</w:t>
      </w:r>
      <w:r w:rsidR="0000707B">
        <w:t xml:space="preserve"> </w:t>
      </w:r>
      <w:r w:rsidRPr="003A46ED">
        <w:t>Rekrutacyjnej.</w:t>
      </w:r>
    </w:p>
    <w:p w14:paraId="19463BD8" w14:textId="77777777" w:rsidR="0099278E" w:rsidRPr="003A46ED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3A46ED">
        <w:t>Rozmowa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doradcą</w:t>
      </w:r>
      <w:r w:rsidR="0000707B">
        <w:t xml:space="preserve"> </w:t>
      </w:r>
      <w:r w:rsidRPr="003A46ED">
        <w:t>zawodowym</w:t>
      </w:r>
      <w:r w:rsidR="0000707B">
        <w:t xml:space="preserve"> </w:t>
      </w:r>
      <w:r>
        <w:t>i</w:t>
      </w:r>
      <w:r w:rsidR="0000707B">
        <w:t xml:space="preserve"> </w:t>
      </w:r>
      <w:r>
        <w:t>doradcą</w:t>
      </w:r>
      <w:r w:rsidR="0000707B">
        <w:t xml:space="preserve"> </w:t>
      </w:r>
      <w:r>
        <w:t>biznesowym</w:t>
      </w:r>
      <w:r w:rsidR="0000707B">
        <w:t xml:space="preserve"> </w:t>
      </w:r>
      <w:r w:rsidRPr="003A46ED">
        <w:t>ma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celu</w:t>
      </w:r>
      <w:r w:rsidR="0000707B">
        <w:t xml:space="preserve"> </w:t>
      </w:r>
      <w:r w:rsidRPr="003A46ED">
        <w:t>weryfikację</w:t>
      </w:r>
      <w:r w:rsidR="0000707B">
        <w:t xml:space="preserve"> </w:t>
      </w:r>
      <w:r w:rsidRPr="003A46ED">
        <w:t>predyspozycji</w:t>
      </w:r>
      <w:r w:rsidR="0000707B">
        <w:t xml:space="preserve"> </w:t>
      </w:r>
      <w:r w:rsidR="008118D3">
        <w:t>Kandyda</w:t>
      </w:r>
      <w:r w:rsidRPr="003A46ED">
        <w:t>ta/tki</w:t>
      </w:r>
      <w:r w:rsidR="0000707B">
        <w:t xml:space="preserve"> </w:t>
      </w:r>
      <w:r w:rsidRPr="003A46ED">
        <w:t>(w</w:t>
      </w:r>
      <w:r w:rsidR="0000707B">
        <w:t xml:space="preserve"> </w:t>
      </w:r>
      <w:r w:rsidRPr="003A46ED">
        <w:t>tym</w:t>
      </w:r>
      <w:r w:rsidR="0000707B">
        <w:t xml:space="preserve"> </w:t>
      </w:r>
      <w:r w:rsidRPr="003A46ED">
        <w:t>np.</w:t>
      </w:r>
      <w:r w:rsidR="0000707B">
        <w:t xml:space="preserve"> </w:t>
      </w:r>
      <w:r w:rsidRPr="003A46ED">
        <w:t>osobowościowych,</w:t>
      </w:r>
      <w:r w:rsidR="0000707B">
        <w:t xml:space="preserve"> </w:t>
      </w:r>
      <w:r w:rsidRPr="003A46ED">
        <w:t>poziomu</w:t>
      </w:r>
      <w:r w:rsidR="0000707B">
        <w:t xml:space="preserve"> </w:t>
      </w:r>
      <w:r w:rsidRPr="003A46ED">
        <w:t>motywacji)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samodzielnego</w:t>
      </w:r>
      <w:r w:rsidR="0000707B">
        <w:t xml:space="preserve"> </w:t>
      </w:r>
      <w:r w:rsidRPr="003A46ED">
        <w:t>założenia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prowadzenia</w:t>
      </w:r>
      <w:r w:rsidR="0000707B">
        <w:t xml:space="preserve"> </w:t>
      </w:r>
      <w:r w:rsidRPr="003A46ED">
        <w:t>działalności</w:t>
      </w:r>
      <w:r w:rsidR="0000707B">
        <w:t xml:space="preserve"> </w:t>
      </w:r>
      <w:r w:rsidRPr="003A46ED">
        <w:t>gospodarczej</w:t>
      </w:r>
      <w:r w:rsidR="0000707B">
        <w:t xml:space="preserve"> </w:t>
      </w:r>
      <w:r w:rsidRPr="00A62431">
        <w:rPr>
          <w:rFonts w:eastAsia="Times New Roman"/>
        </w:rPr>
        <w:t>oraz</w:t>
      </w:r>
      <w:r w:rsidR="0000707B">
        <w:rPr>
          <w:rFonts w:eastAsia="Times New Roman"/>
        </w:rPr>
        <w:t xml:space="preserve"> </w:t>
      </w:r>
      <w:r w:rsidRPr="00A62431">
        <w:rPr>
          <w:rFonts w:eastAsia="Times New Roman"/>
        </w:rPr>
        <w:t>racjonalno</w:t>
      </w:r>
      <w:r w:rsidRPr="00A62431">
        <w:rPr>
          <w:rFonts w:eastAsia="Times New Roman" w:hint="eastAsia"/>
        </w:rPr>
        <w:t>ści</w:t>
      </w:r>
      <w:r w:rsidR="0000707B">
        <w:rPr>
          <w:rFonts w:eastAsia="Times New Roman"/>
        </w:rPr>
        <w:t xml:space="preserve"> </w:t>
      </w:r>
      <w:r w:rsidRPr="00A62431">
        <w:rPr>
          <w:rFonts w:eastAsia="Times New Roman"/>
        </w:rPr>
        <w:t>przedsi</w:t>
      </w:r>
      <w:r w:rsidRPr="00A62431">
        <w:rPr>
          <w:rFonts w:eastAsia="Times New Roman" w:hint="eastAsia"/>
        </w:rPr>
        <w:t>ę</w:t>
      </w:r>
      <w:r w:rsidRPr="00A62431">
        <w:rPr>
          <w:rFonts w:eastAsia="Times New Roman"/>
        </w:rPr>
        <w:t>wzi</w:t>
      </w:r>
      <w:r w:rsidRPr="00A62431">
        <w:rPr>
          <w:rFonts w:eastAsia="Times New Roman" w:hint="eastAsia"/>
        </w:rPr>
        <w:t>ę</w:t>
      </w:r>
      <w:r w:rsidRPr="00A62431">
        <w:rPr>
          <w:rFonts w:eastAsia="Times New Roman"/>
        </w:rPr>
        <w:t>cia.</w:t>
      </w:r>
      <w:r w:rsidR="0000707B">
        <w:t xml:space="preserve"> </w:t>
      </w:r>
      <w:r>
        <w:t>Ponadto</w:t>
      </w:r>
      <w:r w:rsidR="0000707B">
        <w:t xml:space="preserve"> </w:t>
      </w:r>
      <w:r>
        <w:t>na</w:t>
      </w:r>
      <w:r w:rsidR="0000707B">
        <w:t xml:space="preserve"> </w:t>
      </w:r>
      <w:r>
        <w:t>podstawie</w:t>
      </w:r>
      <w:r w:rsidR="0000707B">
        <w:t xml:space="preserve"> </w:t>
      </w:r>
      <w:r>
        <w:t>rozmowy</w:t>
      </w:r>
      <w:r w:rsidR="0000707B">
        <w:t xml:space="preserve"> </w:t>
      </w:r>
      <w:r>
        <w:t>zostanie</w:t>
      </w:r>
      <w:r w:rsidR="0000707B">
        <w:t xml:space="preserve"> </w:t>
      </w:r>
      <w:r>
        <w:t>określone</w:t>
      </w:r>
      <w:r w:rsidRPr="003A46ED">
        <w:t>,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której</w:t>
      </w:r>
      <w:r w:rsidR="0000707B">
        <w:t xml:space="preserve"> </w:t>
      </w:r>
      <w:r w:rsidRPr="003A46ED">
        <w:t>kategorii</w:t>
      </w:r>
      <w:r w:rsidR="0000707B">
        <w:t xml:space="preserve"> </w:t>
      </w:r>
      <w:r w:rsidRPr="003A46ED">
        <w:t>szkoleniowo-doradczej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weźmie</w:t>
      </w:r>
      <w:r w:rsidR="0000707B">
        <w:t xml:space="preserve"> </w:t>
      </w:r>
      <w:r w:rsidRPr="003A46ED">
        <w:t>udział.</w:t>
      </w:r>
    </w:p>
    <w:p w14:paraId="36729D45" w14:textId="77777777" w:rsidR="0099278E" w:rsidRPr="003A46ED" w:rsidRDefault="008118D3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>
        <w:t>Kandyda</w:t>
      </w:r>
      <w:r w:rsidR="0099278E" w:rsidRPr="003A46ED">
        <w:t>ci/tki,</w:t>
      </w:r>
      <w:r w:rsidR="0000707B">
        <w:t xml:space="preserve"> </w:t>
      </w:r>
      <w:r w:rsidR="0099278E" w:rsidRPr="003A46ED">
        <w:t>którzy</w:t>
      </w:r>
      <w:r w:rsidR="0000707B">
        <w:t xml:space="preserve"> </w:t>
      </w:r>
      <w:r w:rsidR="0099278E" w:rsidRPr="003A46ED">
        <w:t>chcą</w:t>
      </w:r>
      <w:r w:rsidR="0000707B">
        <w:t xml:space="preserve"> </w:t>
      </w:r>
      <w:r w:rsidR="0099278E" w:rsidRPr="003A46ED">
        <w:t>otrzymać</w:t>
      </w:r>
      <w:r w:rsidR="0000707B">
        <w:t xml:space="preserve"> </w:t>
      </w:r>
      <w:r w:rsidR="0099278E" w:rsidRPr="003A46ED">
        <w:t>wsparcie</w:t>
      </w:r>
      <w:r w:rsidR="0000707B">
        <w:t xml:space="preserve"> </w:t>
      </w:r>
      <w:r w:rsidR="0099278E" w:rsidRPr="003A46ED">
        <w:t>szkoleniowo-doradcze</w:t>
      </w:r>
      <w:r w:rsidR="0000707B">
        <w:t xml:space="preserve"> </w:t>
      </w:r>
      <w:r w:rsidR="0099278E" w:rsidRPr="003A46ED">
        <w:t>na</w:t>
      </w:r>
      <w:r w:rsidR="0000707B">
        <w:t xml:space="preserve"> </w:t>
      </w:r>
      <w:r w:rsidR="0099278E" w:rsidRPr="003A46ED">
        <w:t>poziomie</w:t>
      </w:r>
      <w:r w:rsidR="0000707B">
        <w:t xml:space="preserve"> </w:t>
      </w:r>
      <w:r w:rsidR="0099278E" w:rsidRPr="003A46ED">
        <w:t>średniozaawansowanym</w:t>
      </w:r>
      <w:r w:rsidR="0000707B">
        <w:t xml:space="preserve"> </w:t>
      </w:r>
      <w:r w:rsidR="0099278E" w:rsidRPr="003A46ED">
        <w:t>lub</w:t>
      </w:r>
      <w:r w:rsidR="0000707B">
        <w:t xml:space="preserve"> </w:t>
      </w:r>
      <w:r w:rsidR="0099278E" w:rsidRPr="003A46ED">
        <w:t>zaawansowanym,</w:t>
      </w:r>
      <w:r w:rsidR="0000707B">
        <w:t xml:space="preserve"> </w:t>
      </w:r>
      <w:r w:rsidR="0099278E" w:rsidRPr="003A46ED">
        <w:t>są</w:t>
      </w:r>
      <w:r w:rsidR="0000707B">
        <w:t xml:space="preserve"> </w:t>
      </w:r>
      <w:r w:rsidR="0099278E" w:rsidRPr="003A46ED">
        <w:t>zobowiązani</w:t>
      </w:r>
      <w:r w:rsidR="0000707B">
        <w:t xml:space="preserve"> </w:t>
      </w:r>
      <w:r w:rsidR="0099278E" w:rsidRPr="003A46ED">
        <w:t>do</w:t>
      </w:r>
      <w:r w:rsidR="0000707B">
        <w:t xml:space="preserve"> </w:t>
      </w:r>
      <w:r w:rsidR="0099278E" w:rsidRPr="003A46ED">
        <w:t>dostarczenia</w:t>
      </w:r>
      <w:r w:rsidR="0000707B">
        <w:t xml:space="preserve"> </w:t>
      </w:r>
      <w:r w:rsidR="0099278E" w:rsidRPr="003A46ED">
        <w:t>na</w:t>
      </w:r>
      <w:r w:rsidR="0000707B">
        <w:t xml:space="preserve"> </w:t>
      </w:r>
      <w:r w:rsidR="0099278E" w:rsidRPr="003A46ED">
        <w:t>rozmowę</w:t>
      </w:r>
      <w:r w:rsidR="00EB6F00">
        <w:br/>
      </w:r>
      <w:r w:rsidR="0099278E" w:rsidRPr="003A46ED">
        <w:t>z</w:t>
      </w:r>
      <w:r w:rsidR="0000707B">
        <w:t xml:space="preserve"> </w:t>
      </w:r>
      <w:r w:rsidR="0099278E" w:rsidRPr="003A46ED">
        <w:t>doradcą</w:t>
      </w:r>
      <w:r w:rsidR="0000707B">
        <w:t xml:space="preserve"> </w:t>
      </w:r>
      <w:r w:rsidR="0099278E" w:rsidRPr="003A46ED">
        <w:t>zawodowym</w:t>
      </w:r>
      <w:r w:rsidR="0000707B">
        <w:t xml:space="preserve"> </w:t>
      </w:r>
      <w:r w:rsidR="0099278E" w:rsidRPr="003A46ED">
        <w:t>odpowiednich</w:t>
      </w:r>
      <w:r w:rsidR="0000707B">
        <w:t xml:space="preserve"> </w:t>
      </w:r>
      <w:r w:rsidR="0099278E" w:rsidRPr="003A46ED">
        <w:t>dokumentów,</w:t>
      </w:r>
      <w:r w:rsidR="0000707B">
        <w:t xml:space="preserve"> </w:t>
      </w:r>
      <w:r w:rsidR="0099278E" w:rsidRPr="003A46ED">
        <w:t>potwierdzających</w:t>
      </w:r>
      <w:r w:rsidR="0000707B">
        <w:t xml:space="preserve"> </w:t>
      </w:r>
      <w:r w:rsidR="0099278E" w:rsidRPr="003A46ED">
        <w:t>przygotowanie</w:t>
      </w:r>
      <w:r w:rsidR="0000707B">
        <w:t xml:space="preserve"> </w:t>
      </w:r>
      <w:r w:rsidR="0099278E" w:rsidRPr="003A46ED">
        <w:t>do</w:t>
      </w:r>
      <w:r w:rsidR="0000707B">
        <w:t xml:space="preserve"> </w:t>
      </w:r>
      <w:r w:rsidR="0099278E" w:rsidRPr="003A46ED">
        <w:t>założenia</w:t>
      </w:r>
      <w:r w:rsidR="0000707B">
        <w:t xml:space="preserve"> </w:t>
      </w:r>
      <w:r w:rsidR="0099278E" w:rsidRPr="003A46ED">
        <w:t>oraz</w:t>
      </w:r>
      <w:r w:rsidR="0000707B">
        <w:t xml:space="preserve"> </w:t>
      </w:r>
      <w:r w:rsidR="0099278E" w:rsidRPr="003A46ED">
        <w:t>prowadzenia</w:t>
      </w:r>
      <w:r w:rsidR="0000707B">
        <w:t xml:space="preserve"> </w:t>
      </w:r>
      <w:r w:rsidR="0099278E" w:rsidRPr="003A46ED">
        <w:t>własnej</w:t>
      </w:r>
      <w:r w:rsidR="0000707B">
        <w:t xml:space="preserve"> </w:t>
      </w:r>
      <w:r w:rsidR="0099278E" w:rsidRPr="003A46ED">
        <w:t>działalności</w:t>
      </w:r>
      <w:r w:rsidR="0000707B">
        <w:t xml:space="preserve"> </w:t>
      </w:r>
      <w:r w:rsidR="0099278E" w:rsidRPr="003A46ED">
        <w:t>gospodarczej</w:t>
      </w:r>
      <w:r w:rsidR="0000707B">
        <w:t xml:space="preserve"> </w:t>
      </w:r>
      <w:r w:rsidR="0099278E" w:rsidRPr="003A46ED">
        <w:t>–</w:t>
      </w:r>
      <w:r w:rsidR="0000707B">
        <w:t xml:space="preserve"> </w:t>
      </w:r>
      <w:r w:rsidR="0099278E" w:rsidRPr="003A46ED">
        <w:t>certyfikatów/zaświadczeń</w:t>
      </w:r>
      <w:r w:rsidR="0000707B">
        <w:t xml:space="preserve"> </w:t>
      </w:r>
      <w:r w:rsidR="0099278E" w:rsidRPr="003A46ED">
        <w:t>lub</w:t>
      </w:r>
      <w:r w:rsidR="0000707B">
        <w:t xml:space="preserve"> </w:t>
      </w:r>
      <w:r w:rsidR="0099278E" w:rsidRPr="003A46ED">
        <w:t>dokumentów</w:t>
      </w:r>
      <w:r w:rsidR="0000707B">
        <w:t xml:space="preserve"> </w:t>
      </w:r>
      <w:r w:rsidR="0099278E" w:rsidRPr="003A46ED">
        <w:t>potwierdzających</w:t>
      </w:r>
      <w:r w:rsidR="0000707B">
        <w:t xml:space="preserve"> </w:t>
      </w:r>
      <w:r w:rsidR="0099278E" w:rsidRPr="003A46ED">
        <w:t>prowadzenie</w:t>
      </w:r>
      <w:r w:rsidR="0000707B">
        <w:t xml:space="preserve"> </w:t>
      </w:r>
      <w:r w:rsidR="0099278E" w:rsidRPr="003A46ED">
        <w:t>firmy,</w:t>
      </w:r>
      <w:r w:rsidR="0000707B">
        <w:t xml:space="preserve"> </w:t>
      </w:r>
      <w:r w:rsidR="0099278E" w:rsidRPr="003A46ED">
        <w:t>tj.:</w:t>
      </w:r>
    </w:p>
    <w:p w14:paraId="660824B3" w14:textId="77777777" w:rsidR="0099278E" w:rsidRPr="003A46ED" w:rsidRDefault="0099278E" w:rsidP="00C91C5A">
      <w:pPr>
        <w:pStyle w:val="Akapitzlist"/>
        <w:numPr>
          <w:ilvl w:val="0"/>
          <w:numId w:val="36"/>
        </w:numPr>
        <w:spacing w:after="0" w:line="260" w:lineRule="exact"/>
        <w:jc w:val="both"/>
      </w:pPr>
      <w:r w:rsidRPr="003A46ED">
        <w:t>Kopii</w:t>
      </w:r>
      <w:r w:rsidR="0000707B">
        <w:t xml:space="preserve"> </w:t>
      </w:r>
      <w:r w:rsidRPr="003A46ED">
        <w:t>zaświadczeń/certyfikatów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odbyciu</w:t>
      </w:r>
      <w:r w:rsidR="0000707B">
        <w:t xml:space="preserve"> </w:t>
      </w:r>
      <w:r w:rsidRPr="003A46ED">
        <w:t>szkoleń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zakresu</w:t>
      </w:r>
      <w:r w:rsidR="0000707B">
        <w:t xml:space="preserve"> </w:t>
      </w:r>
      <w:r w:rsidRPr="003A46ED">
        <w:t>zakładania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prowadzenia</w:t>
      </w:r>
      <w:r w:rsidR="0000707B">
        <w:t xml:space="preserve"> </w:t>
      </w:r>
      <w:r w:rsidRPr="003A46ED">
        <w:t>własnej</w:t>
      </w:r>
      <w:r w:rsidR="0000707B">
        <w:t xml:space="preserve"> </w:t>
      </w:r>
      <w:r w:rsidRPr="003A46ED">
        <w:t>działalności</w:t>
      </w:r>
      <w:r w:rsidR="0000707B">
        <w:t xml:space="preserve"> </w:t>
      </w:r>
      <w:r w:rsidRPr="003A46ED">
        <w:t>gospodarczej,</w:t>
      </w:r>
    </w:p>
    <w:p w14:paraId="6174CF8D" w14:textId="77777777" w:rsidR="0099278E" w:rsidRPr="003A46ED" w:rsidRDefault="0099278E" w:rsidP="00C91C5A">
      <w:pPr>
        <w:pStyle w:val="Akapitzlist"/>
        <w:numPr>
          <w:ilvl w:val="0"/>
          <w:numId w:val="36"/>
        </w:numPr>
        <w:spacing w:after="0" w:line="260" w:lineRule="exact"/>
        <w:jc w:val="both"/>
      </w:pPr>
      <w:r w:rsidRPr="003A46ED">
        <w:t>Kopii</w:t>
      </w:r>
      <w:r w:rsidR="0000707B">
        <w:t xml:space="preserve"> </w:t>
      </w:r>
      <w:r w:rsidRPr="003A46ED">
        <w:t>dokumentów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właściwego</w:t>
      </w:r>
      <w:r w:rsidR="0000707B">
        <w:t xml:space="preserve"> </w:t>
      </w:r>
      <w:r w:rsidRPr="003A46ED">
        <w:t>rejestru/instytucji</w:t>
      </w:r>
      <w:r w:rsidR="0000707B">
        <w:t xml:space="preserve"> </w:t>
      </w:r>
      <w:r w:rsidRPr="003A46ED">
        <w:t>potwierdzające</w:t>
      </w:r>
      <w:r w:rsidR="0000707B">
        <w:t xml:space="preserve"> </w:t>
      </w:r>
      <w:r w:rsidRPr="003A46ED">
        <w:t>prowadzenie</w:t>
      </w:r>
      <w:r w:rsidR="0000707B">
        <w:t xml:space="preserve"> </w:t>
      </w:r>
      <w:r w:rsidRPr="003A46ED">
        <w:t>własnej</w:t>
      </w:r>
      <w:r w:rsidR="0000707B">
        <w:t xml:space="preserve"> </w:t>
      </w:r>
      <w:r w:rsidRPr="003A46ED">
        <w:t>działalności</w:t>
      </w:r>
      <w:r w:rsidR="0000707B">
        <w:t xml:space="preserve"> </w:t>
      </w:r>
      <w:r w:rsidRPr="003A46ED">
        <w:t>gospodarczej</w:t>
      </w:r>
      <w:r w:rsidR="0000707B">
        <w:t xml:space="preserve"> </w:t>
      </w:r>
      <w:r w:rsidRPr="003A46ED">
        <w:t>(dotyczy</w:t>
      </w:r>
      <w:r w:rsidR="0000707B">
        <w:t xml:space="preserve"> </w:t>
      </w:r>
      <w:r w:rsidRPr="003A46ED">
        <w:t>okresu</w:t>
      </w:r>
      <w:r w:rsidR="0000707B">
        <w:t xml:space="preserve"> </w:t>
      </w:r>
      <w:r w:rsidRPr="003A46ED">
        <w:t>powyżej</w:t>
      </w:r>
      <w:r w:rsidR="0000707B">
        <w:t xml:space="preserve"> </w:t>
      </w:r>
      <w:r w:rsidRPr="003A46ED">
        <w:t>12</w:t>
      </w:r>
      <w:r w:rsidR="0000707B">
        <w:t xml:space="preserve"> </w:t>
      </w:r>
      <w:r w:rsidRPr="003A46ED">
        <w:t>miesięcy</w:t>
      </w:r>
      <w:r w:rsidR="0000707B">
        <w:t xml:space="preserve"> </w:t>
      </w:r>
      <w:r w:rsidRPr="003A46ED">
        <w:t>przed</w:t>
      </w:r>
      <w:r w:rsidR="0000707B">
        <w:t xml:space="preserve"> </w:t>
      </w:r>
      <w:r w:rsidRPr="003A46ED">
        <w:t>przystąpieniem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projektu),</w:t>
      </w:r>
      <w:r w:rsidR="0000707B">
        <w:t xml:space="preserve"> </w:t>
      </w:r>
      <w:r w:rsidRPr="003A46ED">
        <w:t>współudział/udział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spółce,</w:t>
      </w:r>
      <w:r w:rsidR="0000707B">
        <w:t xml:space="preserve"> </w:t>
      </w:r>
      <w:r w:rsidRPr="003A46ED">
        <w:t>współpracę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wiedzę</w:t>
      </w:r>
      <w:r w:rsidR="0000707B">
        <w:t xml:space="preserve"> </w:t>
      </w:r>
      <w:r w:rsidRPr="003A46ED">
        <w:t>z</w:t>
      </w:r>
      <w:r w:rsidR="0000707B">
        <w:t xml:space="preserve"> </w:t>
      </w:r>
      <w:r w:rsidRPr="003A46ED">
        <w:t>zakresu</w:t>
      </w:r>
      <w:r w:rsidR="0000707B">
        <w:t xml:space="preserve"> </w:t>
      </w:r>
      <w:r w:rsidRPr="003A46ED">
        <w:t>prowadzenia</w:t>
      </w:r>
      <w:r w:rsidR="0000707B">
        <w:t xml:space="preserve"> </w:t>
      </w:r>
      <w:r w:rsidRPr="003A46ED">
        <w:t>firmy.</w:t>
      </w:r>
    </w:p>
    <w:p w14:paraId="594B3CF9" w14:textId="77777777" w:rsidR="0099278E" w:rsidRPr="003A46ED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3A46ED">
        <w:t>Doradca</w:t>
      </w:r>
      <w:r w:rsidR="0000707B">
        <w:t xml:space="preserve"> </w:t>
      </w:r>
      <w:r>
        <w:t>z</w:t>
      </w:r>
      <w:r w:rsidRPr="003A46ED">
        <w:t>awodowy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nie</w:t>
      </w:r>
      <w:r w:rsidR="0000707B">
        <w:t xml:space="preserve"> </w:t>
      </w:r>
      <w:r w:rsidRPr="003A46ED">
        <w:t>wyrazić</w:t>
      </w:r>
      <w:r w:rsidR="0000707B">
        <w:t xml:space="preserve"> </w:t>
      </w:r>
      <w:r w:rsidRPr="003A46ED">
        <w:t>zgody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udział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poziomach</w:t>
      </w:r>
      <w:r w:rsidR="0000707B">
        <w:t xml:space="preserve"> </w:t>
      </w:r>
      <w:r w:rsidRPr="003A46ED">
        <w:t>średniozaawansowanym</w:t>
      </w:r>
      <w:r w:rsidR="00EB6F00">
        <w:br/>
      </w:r>
      <w:r w:rsidRPr="003A46ED">
        <w:t>i</w:t>
      </w:r>
      <w:r w:rsidR="0000707B">
        <w:t xml:space="preserve"> </w:t>
      </w:r>
      <w:r w:rsidRPr="003A46ED">
        <w:t>zaawansowanym</w:t>
      </w:r>
      <w:r w:rsidR="0000707B">
        <w:t xml:space="preserve"> </w:t>
      </w:r>
      <w:r w:rsidRPr="003A46ED">
        <w:t>wsparcia</w:t>
      </w:r>
      <w:r w:rsidR="0000707B">
        <w:t xml:space="preserve"> </w:t>
      </w:r>
      <w:r w:rsidRPr="003A46ED">
        <w:t>szkoleniowo-doradczego</w:t>
      </w:r>
      <w:r w:rsidR="0000707B">
        <w:t xml:space="preserve"> </w:t>
      </w:r>
      <w:r w:rsidR="008118D3">
        <w:t>Kandyda</w:t>
      </w:r>
      <w:r w:rsidRPr="003A46ED">
        <w:t>ta/tki,</w:t>
      </w:r>
      <w:r w:rsidR="0000707B">
        <w:t xml:space="preserve"> </w:t>
      </w:r>
      <w:r w:rsidRPr="003A46ED">
        <w:t>jeżeli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podstawie</w:t>
      </w:r>
      <w:r w:rsidR="0000707B">
        <w:t xml:space="preserve"> </w:t>
      </w:r>
      <w:r w:rsidRPr="003A46ED">
        <w:t>przedstawionych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="008118D3">
        <w:t>Kandyda</w:t>
      </w:r>
      <w:r w:rsidRPr="003A46ED">
        <w:t>ta/tkę</w:t>
      </w:r>
      <w:r w:rsidR="0000707B">
        <w:t xml:space="preserve"> </w:t>
      </w:r>
      <w:r w:rsidRPr="003A46ED">
        <w:t>kopii</w:t>
      </w:r>
      <w:r w:rsidR="0000707B">
        <w:t xml:space="preserve"> </w:t>
      </w:r>
      <w:r w:rsidRPr="003A46ED">
        <w:t>zaświadczeń/certyfikatów</w:t>
      </w:r>
      <w:r w:rsidR="0000707B">
        <w:t xml:space="preserve"> </w:t>
      </w:r>
      <w:r w:rsidRPr="003A46ED">
        <w:t>oraz</w:t>
      </w:r>
      <w:r w:rsidR="0000707B">
        <w:t xml:space="preserve"> </w:t>
      </w:r>
      <w:r w:rsidRPr="003A46ED">
        <w:t>przeprowadzonej</w:t>
      </w:r>
      <w:r w:rsidR="0000707B">
        <w:t xml:space="preserve"> </w:t>
      </w:r>
      <w:r w:rsidRPr="003A46ED">
        <w:t>rozmowy</w:t>
      </w:r>
      <w:r w:rsidR="0000707B">
        <w:t xml:space="preserve"> </w:t>
      </w:r>
      <w:r w:rsidRPr="003A46ED">
        <w:t>stwierdzi,</w:t>
      </w:r>
      <w:r w:rsidR="0000707B">
        <w:t xml:space="preserve"> </w:t>
      </w:r>
      <w:r w:rsidRPr="003A46ED">
        <w:t>że</w:t>
      </w:r>
      <w:r w:rsidR="0000707B">
        <w:t xml:space="preserve"> </w:t>
      </w:r>
      <w:r w:rsidRPr="003A46ED">
        <w:t>odbyte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="008118D3">
        <w:t>Kandyda</w:t>
      </w:r>
      <w:r w:rsidRPr="003A46ED">
        <w:t>ta/tkę</w:t>
      </w:r>
      <w:r w:rsidR="0000707B">
        <w:t xml:space="preserve"> </w:t>
      </w:r>
      <w:r w:rsidRPr="003A46ED">
        <w:t>szkolenia/doradztwo</w:t>
      </w:r>
      <w:r w:rsidR="0000707B">
        <w:t xml:space="preserve"> </w:t>
      </w:r>
      <w:r w:rsidRPr="003A46ED">
        <w:t>odbiega</w:t>
      </w:r>
      <w:r>
        <w:t>ją</w:t>
      </w:r>
      <w:r w:rsidR="0000707B">
        <w:t xml:space="preserve"> </w:t>
      </w:r>
      <w:r w:rsidRPr="003A46ED">
        <w:t>swym</w:t>
      </w:r>
      <w:r w:rsidR="0000707B">
        <w:t xml:space="preserve"> </w:t>
      </w:r>
      <w:r w:rsidRPr="003A46ED">
        <w:t>zakresem</w:t>
      </w:r>
      <w:r w:rsidR="0000707B">
        <w:t xml:space="preserve"> </w:t>
      </w:r>
      <w:r w:rsidRPr="003A46ED">
        <w:t>merytorycznym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programowym</w:t>
      </w:r>
      <w:r w:rsidR="0000707B">
        <w:t xml:space="preserve"> </w:t>
      </w:r>
      <w:r w:rsidRPr="003A46ED">
        <w:t>od</w:t>
      </w:r>
      <w:r w:rsidR="0000707B">
        <w:t xml:space="preserve"> </w:t>
      </w:r>
      <w:r w:rsidRPr="003A46ED">
        <w:t>wsparcia</w:t>
      </w:r>
      <w:r w:rsidR="0000707B">
        <w:t xml:space="preserve"> </w:t>
      </w:r>
      <w:r w:rsidRPr="003A46ED">
        <w:t>przewidzianego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ramach</w:t>
      </w:r>
      <w:r w:rsidR="0000707B">
        <w:t xml:space="preserve"> </w:t>
      </w:r>
      <w:r w:rsidRPr="003A46ED">
        <w:t>Projektu.</w:t>
      </w:r>
    </w:p>
    <w:p w14:paraId="366EF3C0" w14:textId="77777777" w:rsidR="0099278E" w:rsidRPr="003A46ED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3A46ED">
        <w:t>Ocena</w:t>
      </w:r>
      <w:r w:rsidR="0000707B">
        <w:t xml:space="preserve"> </w:t>
      </w:r>
      <w:r w:rsidRPr="003A46ED">
        <w:t>rozmowy</w:t>
      </w:r>
      <w:r w:rsidR="0000707B">
        <w:t xml:space="preserve"> </w:t>
      </w:r>
      <w:r w:rsidRPr="003A46ED">
        <w:t>dokonywana</w:t>
      </w:r>
      <w:r w:rsidR="0000707B">
        <w:t xml:space="preserve"> </w:t>
      </w:r>
      <w:r w:rsidRPr="003A46ED">
        <w:t>jest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Pr="003A46ED">
        <w:t>doradcę</w:t>
      </w:r>
      <w:r w:rsidR="0000707B">
        <w:t xml:space="preserve"> </w:t>
      </w:r>
      <w:r w:rsidRPr="003A46ED">
        <w:t>zawodowego</w:t>
      </w:r>
      <w:r w:rsidR="0000707B">
        <w:t xml:space="preserve"> </w:t>
      </w:r>
      <w:r>
        <w:t>i</w:t>
      </w:r>
      <w:r w:rsidR="0000707B">
        <w:t xml:space="preserve"> </w:t>
      </w:r>
      <w:r>
        <w:t>doradcę</w:t>
      </w:r>
      <w:r w:rsidR="0000707B">
        <w:t xml:space="preserve"> </w:t>
      </w:r>
      <w:r>
        <w:t>biznesowego</w:t>
      </w:r>
      <w:r w:rsidR="0000707B">
        <w:t xml:space="preserve"> </w:t>
      </w:r>
      <w:r w:rsidRPr="003A46ED">
        <w:t>pod</w:t>
      </w:r>
      <w:r w:rsidR="0000707B">
        <w:t xml:space="preserve"> </w:t>
      </w:r>
      <w:r w:rsidRPr="003A46ED">
        <w:t>kątem</w:t>
      </w:r>
      <w:r w:rsidR="0000707B">
        <w:t xml:space="preserve"> </w:t>
      </w:r>
      <w:r w:rsidRPr="003A46ED">
        <w:t>następujących</w:t>
      </w:r>
      <w:r w:rsidR="0000707B">
        <w:t xml:space="preserve"> </w:t>
      </w:r>
      <w:r w:rsidRPr="003A46ED">
        <w:t>kryteriów:</w:t>
      </w:r>
    </w:p>
    <w:p w14:paraId="5989D7AD" w14:textId="77777777" w:rsidR="0099278E" w:rsidRPr="007B5310" w:rsidRDefault="0099278E" w:rsidP="00C91C5A">
      <w:pPr>
        <w:pStyle w:val="Akapitzlist"/>
        <w:numPr>
          <w:ilvl w:val="0"/>
          <w:numId w:val="51"/>
        </w:numPr>
        <w:spacing w:after="0" w:line="260" w:lineRule="exact"/>
        <w:ind w:left="1134"/>
        <w:jc w:val="both"/>
      </w:pPr>
      <w:r w:rsidRPr="007B5310">
        <w:t>Motywacja</w:t>
      </w:r>
      <w:r w:rsidR="0000707B">
        <w:t xml:space="preserve"> </w:t>
      </w:r>
      <w:r w:rsidRPr="007B5310">
        <w:t>–</w:t>
      </w:r>
      <w:r w:rsidR="0000707B">
        <w:t xml:space="preserve"> </w:t>
      </w:r>
      <w:r>
        <w:t>8</w:t>
      </w:r>
      <w:r w:rsidR="0000707B">
        <w:t xml:space="preserve"> </w:t>
      </w:r>
      <w:r w:rsidRPr="007B5310">
        <w:t>punktów;</w:t>
      </w:r>
    </w:p>
    <w:p w14:paraId="1823FA44" w14:textId="77777777" w:rsidR="0099278E" w:rsidRPr="007B5310" w:rsidRDefault="0099278E" w:rsidP="00C91C5A">
      <w:pPr>
        <w:pStyle w:val="Akapitzlist"/>
        <w:numPr>
          <w:ilvl w:val="0"/>
          <w:numId w:val="51"/>
        </w:numPr>
        <w:spacing w:after="0" w:line="260" w:lineRule="exact"/>
        <w:ind w:left="1134"/>
        <w:jc w:val="both"/>
      </w:pPr>
      <w:r w:rsidRPr="007B5310">
        <w:t>Przedsiębiorczość</w:t>
      </w:r>
      <w:r w:rsidR="0000707B">
        <w:t xml:space="preserve"> </w:t>
      </w:r>
      <w:r w:rsidRPr="007B5310">
        <w:t>–</w:t>
      </w:r>
      <w:r w:rsidR="0000707B">
        <w:t xml:space="preserve"> </w:t>
      </w:r>
      <w:r w:rsidRPr="007B5310">
        <w:t>1</w:t>
      </w:r>
      <w:r>
        <w:t>2</w:t>
      </w:r>
      <w:r w:rsidR="0000707B">
        <w:t xml:space="preserve"> </w:t>
      </w:r>
      <w:r w:rsidRPr="007B5310">
        <w:t>punktów;</w:t>
      </w:r>
    </w:p>
    <w:p w14:paraId="3744C431" w14:textId="77777777" w:rsidR="0099278E" w:rsidRPr="007B5310" w:rsidRDefault="0099278E" w:rsidP="00C91C5A">
      <w:pPr>
        <w:pStyle w:val="Akapitzlist"/>
        <w:numPr>
          <w:ilvl w:val="0"/>
          <w:numId w:val="51"/>
        </w:numPr>
        <w:spacing w:after="0" w:line="260" w:lineRule="exact"/>
        <w:ind w:left="1134"/>
        <w:jc w:val="both"/>
      </w:pPr>
      <w:r w:rsidRPr="007B5310">
        <w:t>Odpowiedzialność</w:t>
      </w:r>
      <w:r w:rsidR="0000707B">
        <w:t xml:space="preserve"> </w:t>
      </w:r>
      <w:r w:rsidRPr="007B5310">
        <w:t>–</w:t>
      </w:r>
      <w:r w:rsidR="0000707B">
        <w:t xml:space="preserve"> </w:t>
      </w:r>
      <w:r>
        <w:t>8</w:t>
      </w:r>
      <w:r w:rsidR="0000707B">
        <w:t xml:space="preserve"> </w:t>
      </w:r>
      <w:r w:rsidRPr="007B5310">
        <w:t>punktów;</w:t>
      </w:r>
    </w:p>
    <w:p w14:paraId="64275C32" w14:textId="77777777" w:rsidR="0099278E" w:rsidRPr="007B5310" w:rsidRDefault="0099278E" w:rsidP="00C91C5A">
      <w:pPr>
        <w:pStyle w:val="Akapitzlist"/>
        <w:numPr>
          <w:ilvl w:val="0"/>
          <w:numId w:val="51"/>
        </w:numPr>
        <w:spacing w:after="0" w:line="260" w:lineRule="exact"/>
        <w:ind w:left="1134"/>
        <w:jc w:val="both"/>
      </w:pPr>
      <w:r w:rsidRPr="007B5310">
        <w:t>Umiejętność</w:t>
      </w:r>
      <w:r w:rsidR="0000707B">
        <w:t xml:space="preserve"> </w:t>
      </w:r>
      <w:r w:rsidRPr="007B5310">
        <w:t>planowania</w:t>
      </w:r>
      <w:r w:rsidR="0000707B">
        <w:t xml:space="preserve"> </w:t>
      </w:r>
      <w:r w:rsidRPr="007B5310">
        <w:t>i</w:t>
      </w:r>
      <w:r w:rsidR="0000707B">
        <w:t xml:space="preserve"> </w:t>
      </w:r>
      <w:r w:rsidRPr="007B5310">
        <w:t>myślenia</w:t>
      </w:r>
      <w:r w:rsidR="0000707B">
        <w:t xml:space="preserve"> </w:t>
      </w:r>
      <w:r w:rsidRPr="007B5310">
        <w:t>analitycznego</w:t>
      </w:r>
      <w:r w:rsidR="0000707B">
        <w:t xml:space="preserve"> </w:t>
      </w:r>
      <w:r w:rsidRPr="007B5310">
        <w:t>–</w:t>
      </w:r>
      <w:r w:rsidR="0000707B">
        <w:t xml:space="preserve"> </w:t>
      </w:r>
      <w:r>
        <w:t>3</w:t>
      </w:r>
      <w:r w:rsidR="0000707B">
        <w:t xml:space="preserve"> </w:t>
      </w:r>
      <w:r w:rsidRPr="007B5310">
        <w:t>punktów;</w:t>
      </w:r>
    </w:p>
    <w:p w14:paraId="5508E68B" w14:textId="77777777" w:rsidR="0099278E" w:rsidRPr="007B5310" w:rsidRDefault="0099278E" w:rsidP="00C91C5A">
      <w:pPr>
        <w:pStyle w:val="Akapitzlist"/>
        <w:numPr>
          <w:ilvl w:val="0"/>
          <w:numId w:val="51"/>
        </w:numPr>
        <w:spacing w:after="0" w:line="260" w:lineRule="exact"/>
        <w:ind w:left="1134"/>
        <w:jc w:val="both"/>
      </w:pPr>
      <w:r w:rsidRPr="007B5310">
        <w:t>Racjonalność</w:t>
      </w:r>
      <w:r w:rsidR="0000707B">
        <w:t xml:space="preserve"> </w:t>
      </w:r>
      <w:r w:rsidRPr="007B5310">
        <w:t>i</w:t>
      </w:r>
      <w:r w:rsidR="0000707B">
        <w:t xml:space="preserve"> </w:t>
      </w:r>
      <w:r w:rsidRPr="007B5310">
        <w:t>trwałość</w:t>
      </w:r>
      <w:r w:rsidR="0000707B">
        <w:t xml:space="preserve"> </w:t>
      </w:r>
      <w:r w:rsidRPr="007B5310">
        <w:t>przedsięwzięcia</w:t>
      </w:r>
      <w:r w:rsidR="0000707B">
        <w:t xml:space="preserve"> </w:t>
      </w:r>
      <w:r w:rsidRPr="007B5310">
        <w:t>–</w:t>
      </w:r>
      <w:r w:rsidR="0000707B">
        <w:t xml:space="preserve"> </w:t>
      </w:r>
      <w:r>
        <w:t>9</w:t>
      </w:r>
      <w:r w:rsidR="0000707B">
        <w:t xml:space="preserve"> </w:t>
      </w:r>
      <w:r w:rsidRPr="007B5310">
        <w:t>punktów.</w:t>
      </w:r>
    </w:p>
    <w:p w14:paraId="5181506A" w14:textId="77777777" w:rsidR="0099278E" w:rsidRPr="007B5310" w:rsidRDefault="0099278E" w:rsidP="00C91C5A">
      <w:pPr>
        <w:pStyle w:val="Akapitzlist"/>
        <w:spacing w:line="260" w:lineRule="exact"/>
        <w:jc w:val="both"/>
      </w:pPr>
      <w:r w:rsidRPr="007B5310">
        <w:t>Elementem</w:t>
      </w:r>
      <w:r w:rsidR="0000707B">
        <w:t xml:space="preserve"> </w:t>
      </w:r>
      <w:r w:rsidRPr="007B5310">
        <w:t>przeprowadzanej</w:t>
      </w:r>
      <w:r w:rsidR="0000707B">
        <w:t xml:space="preserve"> </w:t>
      </w:r>
      <w:r w:rsidRPr="007B5310">
        <w:t>rozmowy</w:t>
      </w:r>
      <w:r w:rsidR="0000707B">
        <w:t xml:space="preserve"> </w:t>
      </w:r>
      <w:r w:rsidRPr="007B5310">
        <w:t>kwalifikacyjnej,</w:t>
      </w:r>
      <w:r w:rsidR="0000707B">
        <w:t xml:space="preserve"> </w:t>
      </w:r>
      <w:r w:rsidRPr="007B5310">
        <w:t>wpływającym</w:t>
      </w:r>
      <w:r w:rsidR="0000707B">
        <w:t xml:space="preserve"> </w:t>
      </w:r>
      <w:r w:rsidRPr="007B5310">
        <w:t>na</w:t>
      </w:r>
      <w:r w:rsidR="0000707B">
        <w:t xml:space="preserve"> </w:t>
      </w:r>
      <w:r w:rsidRPr="007B5310">
        <w:t>otrzymany</w:t>
      </w:r>
      <w:r w:rsidR="0000707B">
        <w:t xml:space="preserve"> </w:t>
      </w:r>
      <w:r w:rsidRPr="007B5310">
        <w:t>wynik</w:t>
      </w:r>
      <w:r w:rsidR="0000707B">
        <w:t xml:space="preserve"> </w:t>
      </w:r>
      <w:r w:rsidRPr="007B5310">
        <w:t>punktowy</w:t>
      </w:r>
      <w:r w:rsidR="0000707B">
        <w:t xml:space="preserve"> </w:t>
      </w:r>
      <w:r w:rsidRPr="007B5310">
        <w:t>będzie</w:t>
      </w:r>
      <w:r w:rsidR="0000707B">
        <w:t xml:space="preserve"> </w:t>
      </w:r>
      <w:r w:rsidRPr="007B5310">
        <w:t>test</w:t>
      </w:r>
      <w:r w:rsidR="0000707B">
        <w:t xml:space="preserve"> </w:t>
      </w:r>
      <w:r w:rsidRPr="007B5310">
        <w:t>kompetencji</w:t>
      </w:r>
      <w:r w:rsidR="0000707B">
        <w:t xml:space="preserve"> </w:t>
      </w:r>
      <w:r w:rsidRPr="007B5310">
        <w:t>przedsiębiorczych</w:t>
      </w:r>
      <w:r w:rsidR="0000707B">
        <w:t xml:space="preserve"> </w:t>
      </w:r>
      <w:r w:rsidRPr="007B5310">
        <w:t>lub</w:t>
      </w:r>
      <w:r w:rsidR="0000707B">
        <w:t xml:space="preserve"> </w:t>
      </w:r>
      <w:r w:rsidRPr="007B5310">
        <w:t>inny</w:t>
      </w:r>
      <w:r w:rsidR="0000707B">
        <w:t xml:space="preserve"> </w:t>
      </w:r>
      <w:r w:rsidRPr="007B5310">
        <w:t>test/testy</w:t>
      </w:r>
      <w:r w:rsidR="0000707B">
        <w:t xml:space="preserve"> </w:t>
      </w:r>
      <w:r w:rsidRPr="007B5310">
        <w:t>umożliwiający/-e</w:t>
      </w:r>
      <w:r w:rsidR="0000707B">
        <w:t xml:space="preserve"> </w:t>
      </w:r>
      <w:r w:rsidRPr="007B5310">
        <w:t>zbadanie</w:t>
      </w:r>
      <w:r w:rsidR="0000707B">
        <w:t xml:space="preserve"> </w:t>
      </w:r>
      <w:r w:rsidRPr="007B5310">
        <w:t>poziomu</w:t>
      </w:r>
      <w:r w:rsidR="0000707B">
        <w:t xml:space="preserve"> </w:t>
      </w:r>
      <w:r w:rsidRPr="007B5310">
        <w:t>spełnienia</w:t>
      </w:r>
      <w:r w:rsidR="0000707B">
        <w:t xml:space="preserve"> </w:t>
      </w:r>
      <w:r w:rsidRPr="007B5310">
        <w:t>jednego</w:t>
      </w:r>
      <w:r w:rsidR="0000707B">
        <w:t xml:space="preserve"> </w:t>
      </w:r>
      <w:r w:rsidRPr="007B5310">
        <w:t>lub</w:t>
      </w:r>
      <w:r w:rsidR="0000707B">
        <w:t xml:space="preserve"> </w:t>
      </w:r>
      <w:r w:rsidRPr="007B5310">
        <w:t>kilku</w:t>
      </w:r>
      <w:r w:rsidR="0000707B">
        <w:t xml:space="preserve"> </w:t>
      </w:r>
      <w:r w:rsidRPr="007B5310">
        <w:t>ww.</w:t>
      </w:r>
      <w:r w:rsidR="0000707B">
        <w:t xml:space="preserve"> </w:t>
      </w:r>
      <w:r w:rsidRPr="007B5310">
        <w:t>kryteriów</w:t>
      </w:r>
      <w:r w:rsidR="0000707B">
        <w:t xml:space="preserve"> </w:t>
      </w:r>
      <w:r w:rsidRPr="007B5310">
        <w:t>oceny.</w:t>
      </w:r>
      <w:r w:rsidR="0000707B">
        <w:t xml:space="preserve"> </w:t>
      </w:r>
      <w:r w:rsidRPr="007B5310">
        <w:t>Test</w:t>
      </w:r>
      <w:r w:rsidR="0000707B">
        <w:t xml:space="preserve"> </w:t>
      </w:r>
      <w:r w:rsidRPr="007B5310">
        <w:t>lub</w:t>
      </w:r>
      <w:r w:rsidR="0000707B">
        <w:t xml:space="preserve"> </w:t>
      </w:r>
      <w:r w:rsidRPr="007B5310">
        <w:t>testy</w:t>
      </w:r>
      <w:r w:rsidR="0000707B">
        <w:t xml:space="preserve"> </w:t>
      </w:r>
      <w:r w:rsidRPr="007B5310">
        <w:t>zostaną</w:t>
      </w:r>
      <w:r w:rsidR="0000707B">
        <w:t xml:space="preserve"> </w:t>
      </w:r>
      <w:r w:rsidRPr="007B5310">
        <w:t>przeprowadzone</w:t>
      </w:r>
      <w:r w:rsidR="0000707B">
        <w:t xml:space="preserve"> </w:t>
      </w:r>
      <w:r w:rsidRPr="007B5310">
        <w:t>przez</w:t>
      </w:r>
      <w:r w:rsidR="0000707B">
        <w:t xml:space="preserve"> </w:t>
      </w:r>
      <w:r w:rsidRPr="007B5310">
        <w:t>doradcę</w:t>
      </w:r>
      <w:r w:rsidR="0000707B">
        <w:t xml:space="preserve"> </w:t>
      </w:r>
      <w:r w:rsidRPr="007B5310">
        <w:t>zawodowego</w:t>
      </w:r>
      <w:r w:rsidR="0000707B">
        <w:t xml:space="preserve"> </w:t>
      </w:r>
      <w:r w:rsidRPr="007B5310">
        <w:t>podczas</w:t>
      </w:r>
      <w:r w:rsidR="0000707B">
        <w:t xml:space="preserve"> </w:t>
      </w:r>
      <w:r w:rsidRPr="007B5310">
        <w:t>spotkania</w:t>
      </w:r>
      <w:r w:rsidR="0000707B">
        <w:t xml:space="preserve"> </w:t>
      </w:r>
      <w:r w:rsidRPr="007B5310">
        <w:t>z</w:t>
      </w:r>
      <w:r w:rsidR="0000707B">
        <w:t xml:space="preserve"> </w:t>
      </w:r>
      <w:r w:rsidR="008118D3">
        <w:t>Kandyda</w:t>
      </w:r>
      <w:r w:rsidRPr="007B5310">
        <w:t>tem/tką.</w:t>
      </w:r>
    </w:p>
    <w:p w14:paraId="68F6DE41" w14:textId="08722626" w:rsidR="0099278E" w:rsidRPr="00525C89" w:rsidRDefault="0099278E" w:rsidP="00C91C5A">
      <w:pPr>
        <w:pStyle w:val="Akapitzlist"/>
        <w:spacing w:line="260" w:lineRule="exact"/>
        <w:jc w:val="both"/>
      </w:pPr>
      <w:r w:rsidRPr="007B5310">
        <w:t>Wynik</w:t>
      </w:r>
      <w:r w:rsidR="0000707B">
        <w:t xml:space="preserve"> </w:t>
      </w:r>
      <w:r w:rsidRPr="007B5310">
        <w:t>punktowy</w:t>
      </w:r>
      <w:r w:rsidR="0000707B">
        <w:t xml:space="preserve"> </w:t>
      </w:r>
      <w:r w:rsidRPr="007B5310">
        <w:t>rozmowy</w:t>
      </w:r>
      <w:r w:rsidR="0000707B">
        <w:t xml:space="preserve"> </w:t>
      </w:r>
      <w:r w:rsidRPr="007B5310">
        <w:t>(wraz</w:t>
      </w:r>
      <w:r w:rsidR="0000707B">
        <w:t xml:space="preserve"> </w:t>
      </w:r>
      <w:r w:rsidRPr="007B5310">
        <w:t>z</w:t>
      </w:r>
      <w:r w:rsidR="0000707B">
        <w:t xml:space="preserve"> </w:t>
      </w:r>
      <w:r w:rsidRPr="007B5310">
        <w:t>uzasadnieniem</w:t>
      </w:r>
      <w:r w:rsidR="0000707B">
        <w:t xml:space="preserve"> </w:t>
      </w:r>
      <w:r w:rsidRPr="002029AF">
        <w:t>przyznan</w:t>
      </w:r>
      <w:r>
        <w:t>ej</w:t>
      </w:r>
      <w:r w:rsidR="0000707B">
        <w:t xml:space="preserve"> </w:t>
      </w:r>
      <w:r w:rsidRPr="002029AF">
        <w:t>punktacj</w:t>
      </w:r>
      <w:r>
        <w:t>i</w:t>
      </w:r>
      <w:r w:rsidR="0000707B">
        <w:t xml:space="preserve"> </w:t>
      </w:r>
      <w:r w:rsidRPr="002029AF">
        <w:t>za</w:t>
      </w:r>
      <w:r w:rsidR="0000707B">
        <w:t xml:space="preserve"> </w:t>
      </w:r>
      <w:r w:rsidRPr="002029AF">
        <w:t>spełnienie</w:t>
      </w:r>
      <w:r w:rsidR="0000707B">
        <w:t xml:space="preserve"> </w:t>
      </w:r>
      <w:r w:rsidRPr="002029AF">
        <w:t>określonych</w:t>
      </w:r>
      <w:r w:rsidR="0000707B">
        <w:t xml:space="preserve"> </w:t>
      </w:r>
      <w:r w:rsidRPr="002029AF">
        <w:t>kryteriów</w:t>
      </w:r>
      <w:r w:rsidRPr="007B5310">
        <w:t>)</w:t>
      </w:r>
      <w:r w:rsidR="0000707B">
        <w:t xml:space="preserve"> </w:t>
      </w:r>
      <w:r w:rsidRPr="007B5310">
        <w:t>zostanie</w:t>
      </w:r>
      <w:r w:rsidR="0000707B">
        <w:t xml:space="preserve"> </w:t>
      </w:r>
      <w:r w:rsidRPr="007B5310">
        <w:t>udokumentowany</w:t>
      </w:r>
      <w:r w:rsidR="0000707B">
        <w:t xml:space="preserve"> </w:t>
      </w:r>
      <w:r w:rsidRPr="007B5310">
        <w:t>za</w:t>
      </w:r>
      <w:r w:rsidR="0000707B">
        <w:t xml:space="preserve"> </w:t>
      </w:r>
      <w:r w:rsidRPr="007B5310">
        <w:t>pomocą</w:t>
      </w:r>
      <w:r w:rsidR="0000707B">
        <w:t xml:space="preserve"> </w:t>
      </w:r>
      <w:r w:rsidRPr="007B5310">
        <w:rPr>
          <w:i/>
        </w:rPr>
        <w:t>Kart</w:t>
      </w:r>
      <w:r w:rsidR="0000707B">
        <w:rPr>
          <w:i/>
        </w:rPr>
        <w:t xml:space="preserve"> </w:t>
      </w:r>
      <w:r w:rsidRPr="007B5310">
        <w:rPr>
          <w:i/>
        </w:rPr>
        <w:t>oceny</w:t>
      </w:r>
      <w:r w:rsidR="0000707B">
        <w:rPr>
          <w:i/>
        </w:rPr>
        <w:t xml:space="preserve"> </w:t>
      </w:r>
      <w:r w:rsidRPr="007B5310">
        <w:rPr>
          <w:i/>
        </w:rPr>
        <w:t>rozmowy</w:t>
      </w:r>
      <w:r w:rsidR="0000707B">
        <w:rPr>
          <w:i/>
        </w:rPr>
        <w:t xml:space="preserve"> </w:t>
      </w:r>
      <w:r w:rsidRPr="007B5310">
        <w:t>(wzór</w:t>
      </w:r>
      <w:r w:rsidR="0000707B">
        <w:t xml:space="preserve"> </w:t>
      </w:r>
      <w:r w:rsidRPr="007B5310">
        <w:t>stanowi</w:t>
      </w:r>
      <w:r w:rsidR="0000707B">
        <w:t xml:space="preserve"> </w:t>
      </w:r>
      <w:r w:rsidRPr="003B7EEF">
        <w:t>załącznik</w:t>
      </w:r>
      <w:r w:rsidR="0000707B">
        <w:t xml:space="preserve"> </w:t>
      </w:r>
      <w:r w:rsidRPr="003B7EEF">
        <w:t>nr</w:t>
      </w:r>
      <w:r w:rsidR="0000707B">
        <w:t xml:space="preserve"> </w:t>
      </w:r>
      <w:r w:rsidRPr="003B7EEF">
        <w:t>4</w:t>
      </w:r>
      <w:r w:rsidR="0000707B">
        <w:t xml:space="preserve"> </w:t>
      </w:r>
      <w:r w:rsidRPr="007B5310">
        <w:t>do</w:t>
      </w:r>
      <w:r w:rsidR="0000707B">
        <w:t xml:space="preserve"> </w:t>
      </w:r>
      <w:r w:rsidRPr="007B5310">
        <w:t>niniejszego</w:t>
      </w:r>
      <w:r w:rsidR="0000707B">
        <w:t xml:space="preserve"> </w:t>
      </w:r>
      <w:r w:rsidRPr="007B5310">
        <w:t>Regulaminu)</w:t>
      </w:r>
      <w:r>
        <w:t>.</w:t>
      </w:r>
      <w:r w:rsidR="0000707B">
        <w:t xml:space="preserve"> </w:t>
      </w:r>
      <w:r>
        <w:t>Karty</w:t>
      </w:r>
      <w:r w:rsidR="0000707B">
        <w:t xml:space="preserve"> </w:t>
      </w:r>
      <w:r w:rsidRPr="007B5310">
        <w:t>zostaną</w:t>
      </w:r>
      <w:r w:rsidR="0000707B">
        <w:t xml:space="preserve"> </w:t>
      </w:r>
      <w:r w:rsidRPr="007B5310">
        <w:t>wypełnione</w:t>
      </w:r>
      <w:r w:rsidR="0000707B">
        <w:t xml:space="preserve"> </w:t>
      </w:r>
      <w:r w:rsidRPr="007B5310">
        <w:t>przez</w:t>
      </w:r>
      <w:r w:rsidR="0000707B">
        <w:t xml:space="preserve"> </w:t>
      </w:r>
      <w:r w:rsidRPr="007B5310">
        <w:t>każdego</w:t>
      </w:r>
      <w:r w:rsidR="0000707B">
        <w:t xml:space="preserve"> </w:t>
      </w:r>
      <w:r w:rsidRPr="007B5310">
        <w:t>z</w:t>
      </w:r>
      <w:r w:rsidR="003A0EE3">
        <w:t> </w:t>
      </w:r>
      <w:r w:rsidRPr="007B5310">
        <w:t>2</w:t>
      </w:r>
      <w:r w:rsidR="0000707B">
        <w:t xml:space="preserve"> </w:t>
      </w:r>
      <w:r w:rsidRPr="007B5310">
        <w:t>oceniających</w:t>
      </w:r>
      <w:r w:rsidR="0000707B">
        <w:t xml:space="preserve"> </w:t>
      </w:r>
      <w:r w:rsidRPr="007B5310">
        <w:t>członków</w:t>
      </w:r>
      <w:r w:rsidR="0000707B">
        <w:t xml:space="preserve"> </w:t>
      </w:r>
      <w:r w:rsidRPr="007B5310">
        <w:t>Komisji</w:t>
      </w:r>
      <w:r w:rsidR="0000707B">
        <w:t xml:space="preserve"> </w:t>
      </w:r>
      <w:r w:rsidRPr="007B5310">
        <w:t>Rekrutacyj</w:t>
      </w:r>
      <w:r>
        <w:t>nej</w:t>
      </w:r>
      <w:r w:rsidR="0000707B">
        <w:t xml:space="preserve"> </w:t>
      </w:r>
      <w:r>
        <w:t>uczestniczących</w:t>
      </w:r>
      <w:r w:rsidR="0000707B">
        <w:t xml:space="preserve"> </w:t>
      </w:r>
      <w:r>
        <w:t>w</w:t>
      </w:r>
      <w:r w:rsidR="0000707B">
        <w:t xml:space="preserve"> </w:t>
      </w:r>
      <w:r>
        <w:t>rozmowie.</w:t>
      </w:r>
      <w:r w:rsidR="003A0EE3">
        <w:t xml:space="preserve"> </w:t>
      </w:r>
      <w:r w:rsidRPr="007B5310">
        <w:t>W</w:t>
      </w:r>
      <w:r w:rsidR="0000707B">
        <w:t xml:space="preserve"> </w:t>
      </w:r>
      <w:r w:rsidRPr="007B5310">
        <w:t>Kartach</w:t>
      </w:r>
      <w:r w:rsidR="0000707B">
        <w:t xml:space="preserve"> </w:t>
      </w:r>
      <w:r w:rsidRPr="007B5310">
        <w:t>oceny</w:t>
      </w:r>
      <w:r w:rsidR="0000707B">
        <w:t xml:space="preserve"> </w:t>
      </w:r>
      <w:r w:rsidRPr="007B5310">
        <w:t>rozmowy</w:t>
      </w:r>
      <w:r w:rsidR="0000707B">
        <w:t xml:space="preserve"> </w:t>
      </w:r>
      <w:r w:rsidRPr="007B5310">
        <w:t>w</w:t>
      </w:r>
      <w:r w:rsidR="0000707B">
        <w:t xml:space="preserve"> </w:t>
      </w:r>
      <w:r w:rsidRPr="007B5310">
        <w:t>odpowiednim</w:t>
      </w:r>
      <w:r w:rsidR="0000707B">
        <w:t xml:space="preserve"> </w:t>
      </w:r>
      <w:r w:rsidRPr="007B5310">
        <w:t>kryterium</w:t>
      </w:r>
      <w:r w:rsidR="0000707B">
        <w:t xml:space="preserve"> </w:t>
      </w:r>
      <w:r w:rsidRPr="007B5310">
        <w:t>lub</w:t>
      </w:r>
      <w:r w:rsidR="0000707B">
        <w:t xml:space="preserve"> </w:t>
      </w:r>
      <w:r w:rsidRPr="007B5310">
        <w:t>kryteriach</w:t>
      </w:r>
      <w:r w:rsidR="0000707B">
        <w:t xml:space="preserve"> </w:t>
      </w:r>
      <w:r w:rsidRPr="007B5310">
        <w:t>zostaną</w:t>
      </w:r>
      <w:r w:rsidR="0000707B">
        <w:t xml:space="preserve"> </w:t>
      </w:r>
      <w:r w:rsidRPr="007B5310">
        <w:t>również</w:t>
      </w:r>
      <w:r w:rsidR="0000707B">
        <w:t xml:space="preserve"> </w:t>
      </w:r>
      <w:r w:rsidRPr="007B5310">
        <w:t>uwzględnione</w:t>
      </w:r>
      <w:r w:rsidR="0000707B">
        <w:t xml:space="preserve"> </w:t>
      </w:r>
      <w:r w:rsidRPr="007B5310">
        <w:t>wyniki</w:t>
      </w:r>
      <w:r w:rsidR="0000707B">
        <w:t xml:space="preserve"> </w:t>
      </w:r>
      <w:r w:rsidRPr="007B5310">
        <w:t>testów</w:t>
      </w:r>
      <w:r w:rsidR="0000707B">
        <w:t xml:space="preserve"> </w:t>
      </w:r>
      <w:r w:rsidRPr="007B5310">
        <w:t>przeprowadzonych</w:t>
      </w:r>
      <w:r w:rsidR="0000707B">
        <w:t xml:space="preserve"> </w:t>
      </w:r>
      <w:r w:rsidRPr="007B5310">
        <w:t>podczas</w:t>
      </w:r>
      <w:r w:rsidR="0000707B">
        <w:t xml:space="preserve"> </w:t>
      </w:r>
      <w:r w:rsidRPr="007B5310">
        <w:t>rozmowy.</w:t>
      </w:r>
      <w:r w:rsidR="0000707B">
        <w:t xml:space="preserve"> </w:t>
      </w:r>
      <w:r w:rsidRPr="007B5310">
        <w:t>Kopie</w:t>
      </w:r>
      <w:r w:rsidR="0000707B">
        <w:t xml:space="preserve"> </w:t>
      </w:r>
      <w:r w:rsidRPr="007B5310">
        <w:rPr>
          <w:i/>
        </w:rPr>
        <w:t>Kart</w:t>
      </w:r>
      <w:r w:rsidR="0000707B">
        <w:rPr>
          <w:i/>
        </w:rPr>
        <w:t xml:space="preserve"> </w:t>
      </w:r>
      <w:r w:rsidRPr="007B5310">
        <w:rPr>
          <w:i/>
        </w:rPr>
        <w:t>oceny</w:t>
      </w:r>
      <w:r w:rsidR="0000707B">
        <w:rPr>
          <w:i/>
        </w:rPr>
        <w:t xml:space="preserve"> </w:t>
      </w:r>
      <w:r w:rsidRPr="007B5310">
        <w:rPr>
          <w:i/>
        </w:rPr>
        <w:t>rozmowy</w:t>
      </w:r>
      <w:r w:rsidR="0000707B">
        <w:t xml:space="preserve"> </w:t>
      </w:r>
      <w:r w:rsidRPr="007B5310">
        <w:t>zostaną</w:t>
      </w:r>
      <w:r w:rsidR="0000707B">
        <w:t xml:space="preserve"> </w:t>
      </w:r>
      <w:r w:rsidRPr="007B5310">
        <w:t>przekazane</w:t>
      </w:r>
      <w:r w:rsidR="0000707B">
        <w:t xml:space="preserve"> </w:t>
      </w:r>
      <w:r w:rsidR="008118D3">
        <w:t>Kandyda</w:t>
      </w:r>
      <w:r w:rsidRPr="007B5310">
        <w:t>towi/tce</w:t>
      </w:r>
      <w:r w:rsidR="0000707B">
        <w:t xml:space="preserve"> </w:t>
      </w:r>
      <w:r w:rsidRPr="007B5310">
        <w:t>po</w:t>
      </w:r>
      <w:r w:rsidR="0000707B">
        <w:t xml:space="preserve"> </w:t>
      </w:r>
      <w:r w:rsidRPr="007B5310">
        <w:t>zakończeniu</w:t>
      </w:r>
      <w:r w:rsidR="0000707B">
        <w:t xml:space="preserve"> </w:t>
      </w:r>
      <w:r w:rsidRPr="007B5310">
        <w:t>tego</w:t>
      </w:r>
      <w:r w:rsidR="0000707B">
        <w:t xml:space="preserve"> </w:t>
      </w:r>
      <w:r w:rsidRPr="007B5310">
        <w:t>etapu</w:t>
      </w:r>
      <w:r w:rsidR="0000707B">
        <w:t xml:space="preserve"> </w:t>
      </w:r>
      <w:r w:rsidRPr="007B5310">
        <w:t>rekrutacji</w:t>
      </w:r>
      <w:r>
        <w:t>.</w:t>
      </w:r>
    </w:p>
    <w:p w14:paraId="61B94518" w14:textId="77777777" w:rsidR="0099278E" w:rsidRPr="00C34E62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C34E62">
        <w:t>Za</w:t>
      </w:r>
      <w:r w:rsidR="0000707B">
        <w:t xml:space="preserve"> </w:t>
      </w:r>
      <w:r w:rsidRPr="00C34E62">
        <w:t>pomocą</w:t>
      </w:r>
      <w:r w:rsidR="0000707B">
        <w:t xml:space="preserve"> </w:t>
      </w:r>
      <w:r w:rsidRPr="00C34E62">
        <w:t>notatki</w:t>
      </w:r>
      <w:r w:rsidR="0000707B">
        <w:t xml:space="preserve"> </w:t>
      </w:r>
      <w:r w:rsidRPr="00C34E62">
        <w:t>z</w:t>
      </w:r>
      <w:r w:rsidR="0000707B">
        <w:t xml:space="preserve"> </w:t>
      </w:r>
      <w:r w:rsidRPr="00C34E62">
        <w:t>rozmowy</w:t>
      </w:r>
      <w:r w:rsidR="0000707B">
        <w:t xml:space="preserve"> </w:t>
      </w:r>
      <w:r w:rsidRPr="00C34E62">
        <w:t>sporządzonej</w:t>
      </w:r>
      <w:r w:rsidR="0000707B">
        <w:t xml:space="preserve"> </w:t>
      </w:r>
      <w:r w:rsidRPr="00C34E62">
        <w:t>i</w:t>
      </w:r>
      <w:r w:rsidR="0000707B">
        <w:t xml:space="preserve"> </w:t>
      </w:r>
      <w:r w:rsidRPr="00C34E62">
        <w:t>podpisanej</w:t>
      </w:r>
      <w:r w:rsidR="0000707B">
        <w:t xml:space="preserve"> </w:t>
      </w:r>
      <w:r w:rsidRPr="00C34E62">
        <w:t>zarówno</w:t>
      </w:r>
      <w:r w:rsidR="0000707B">
        <w:t xml:space="preserve"> </w:t>
      </w:r>
      <w:r w:rsidRPr="00C34E62">
        <w:t>przez</w:t>
      </w:r>
      <w:r w:rsidR="0000707B">
        <w:t xml:space="preserve"> </w:t>
      </w:r>
      <w:r w:rsidRPr="00C34E62">
        <w:t>doradcę</w:t>
      </w:r>
      <w:r w:rsidR="0000707B">
        <w:t xml:space="preserve"> </w:t>
      </w:r>
      <w:r w:rsidRPr="00C34E62">
        <w:t>zawodowego,</w:t>
      </w:r>
      <w:r w:rsidR="0000707B">
        <w:t xml:space="preserve"> </w:t>
      </w:r>
      <w:r w:rsidRPr="00C34E62">
        <w:t>doradcę</w:t>
      </w:r>
      <w:r w:rsidR="0000707B">
        <w:t xml:space="preserve"> </w:t>
      </w:r>
      <w:r w:rsidRPr="00C34E62">
        <w:t>biznesowego</w:t>
      </w:r>
      <w:r w:rsidR="0000707B">
        <w:t xml:space="preserve"> </w:t>
      </w:r>
      <w:r w:rsidRPr="00C34E62">
        <w:t>jak</w:t>
      </w:r>
      <w:r w:rsidR="0000707B">
        <w:t xml:space="preserve"> </w:t>
      </w:r>
      <w:r w:rsidRPr="00C34E62">
        <w:t>i</w:t>
      </w:r>
      <w:r w:rsidR="0000707B">
        <w:t xml:space="preserve"> </w:t>
      </w:r>
      <w:r w:rsidR="008118D3">
        <w:t>Kandyda</w:t>
      </w:r>
      <w:r w:rsidRPr="00C34E62">
        <w:t>ta/tkę</w:t>
      </w:r>
      <w:r w:rsidR="0000707B">
        <w:t xml:space="preserve"> </w:t>
      </w:r>
      <w:r w:rsidRPr="00C34E62">
        <w:t>na</w:t>
      </w:r>
      <w:r w:rsidR="0000707B">
        <w:t xml:space="preserve"> </w:t>
      </w:r>
      <w:r w:rsidRPr="00C34E62">
        <w:t>uczestnika</w:t>
      </w:r>
      <w:r w:rsidR="0000707B">
        <w:t xml:space="preserve"> </w:t>
      </w:r>
      <w:r w:rsidRPr="00C34E62">
        <w:t>projektu</w:t>
      </w:r>
      <w:r w:rsidR="0000707B">
        <w:t xml:space="preserve"> </w:t>
      </w:r>
      <w:r w:rsidRPr="00C34E62">
        <w:t>(wzór</w:t>
      </w:r>
      <w:r w:rsidR="0000707B">
        <w:t xml:space="preserve"> </w:t>
      </w:r>
      <w:r w:rsidRPr="00C34E62">
        <w:t>notatki</w:t>
      </w:r>
      <w:r w:rsidR="0000707B">
        <w:t xml:space="preserve"> </w:t>
      </w:r>
      <w:r w:rsidRPr="00C34E62">
        <w:t>z</w:t>
      </w:r>
      <w:r w:rsidR="0000707B">
        <w:t xml:space="preserve"> </w:t>
      </w:r>
      <w:r w:rsidRPr="00C34E62">
        <w:t>rozmowy</w:t>
      </w:r>
      <w:r w:rsidR="0000707B">
        <w:t xml:space="preserve"> </w:t>
      </w:r>
      <w:r w:rsidRPr="00C34E62">
        <w:t>stanowi</w:t>
      </w:r>
      <w:r w:rsidR="0000707B">
        <w:t xml:space="preserve"> </w:t>
      </w:r>
      <w:r w:rsidRPr="00C34E62">
        <w:t>załącznik</w:t>
      </w:r>
      <w:r w:rsidR="0000707B">
        <w:t xml:space="preserve"> </w:t>
      </w:r>
      <w:r w:rsidRPr="003B7EEF">
        <w:t>nr</w:t>
      </w:r>
      <w:r w:rsidR="0000707B">
        <w:t xml:space="preserve"> </w:t>
      </w:r>
      <w:r w:rsidRPr="003B7EEF">
        <w:t>6</w:t>
      </w:r>
      <w:r w:rsidR="0000707B">
        <w:t xml:space="preserve"> </w:t>
      </w:r>
      <w:r w:rsidRPr="00C34E62">
        <w:t>do</w:t>
      </w:r>
      <w:r w:rsidR="0000707B">
        <w:t xml:space="preserve"> </w:t>
      </w:r>
      <w:r w:rsidRPr="00C34E62">
        <w:t>niniejszego</w:t>
      </w:r>
      <w:r w:rsidR="0000707B">
        <w:t xml:space="preserve"> </w:t>
      </w:r>
      <w:r w:rsidRPr="00C34E62">
        <w:t>Regulaminu)</w:t>
      </w:r>
      <w:r w:rsidR="0000707B">
        <w:t xml:space="preserve"> </w:t>
      </w:r>
      <w:r w:rsidRPr="00C34E62">
        <w:t>udokumentowany</w:t>
      </w:r>
      <w:r w:rsidR="0000707B">
        <w:t xml:space="preserve"> </w:t>
      </w:r>
      <w:r w:rsidRPr="00C34E62">
        <w:t>zostanie</w:t>
      </w:r>
      <w:r w:rsidR="0000707B">
        <w:t xml:space="preserve"> </w:t>
      </w:r>
      <w:r w:rsidRPr="00C34E62">
        <w:t>fakt</w:t>
      </w:r>
      <w:r w:rsidR="0000707B">
        <w:t xml:space="preserve"> </w:t>
      </w:r>
      <w:r w:rsidRPr="00C34E62">
        <w:t>przeprowadzenia</w:t>
      </w:r>
      <w:r w:rsidR="0000707B">
        <w:t xml:space="preserve"> </w:t>
      </w:r>
      <w:r w:rsidRPr="00C34E62">
        <w:t>przedmiotowej</w:t>
      </w:r>
      <w:r w:rsidR="0000707B">
        <w:t xml:space="preserve"> </w:t>
      </w:r>
      <w:r w:rsidRPr="00C34E62">
        <w:t>rozmowy</w:t>
      </w:r>
      <w:r w:rsidR="0000707B">
        <w:t xml:space="preserve"> </w:t>
      </w:r>
      <w:r w:rsidRPr="00C34E62">
        <w:t>oraz</w:t>
      </w:r>
      <w:r w:rsidR="0000707B">
        <w:t xml:space="preserve"> </w:t>
      </w:r>
      <w:r w:rsidRPr="00C34E62">
        <w:t>zostanie</w:t>
      </w:r>
      <w:r w:rsidR="0000707B">
        <w:t xml:space="preserve"> </w:t>
      </w:r>
      <w:r w:rsidRPr="00C34E62">
        <w:t>w</w:t>
      </w:r>
      <w:r w:rsidR="0000707B">
        <w:t xml:space="preserve"> </w:t>
      </w:r>
      <w:r w:rsidRPr="00C34E62">
        <w:t>niej</w:t>
      </w:r>
      <w:r w:rsidR="0000707B">
        <w:t xml:space="preserve"> </w:t>
      </w:r>
      <w:r w:rsidRPr="00C34E62">
        <w:t>wskazany</w:t>
      </w:r>
      <w:r w:rsidR="0000707B">
        <w:t xml:space="preserve"> </w:t>
      </w:r>
      <w:r w:rsidRPr="00C34E62">
        <w:t>zakres</w:t>
      </w:r>
      <w:r w:rsidR="0000707B">
        <w:t xml:space="preserve"> </w:t>
      </w:r>
      <w:r w:rsidRPr="00C34E62">
        <w:t>wsparcia</w:t>
      </w:r>
      <w:r w:rsidR="0000707B">
        <w:t xml:space="preserve"> </w:t>
      </w:r>
      <w:r w:rsidRPr="00C34E62">
        <w:t>szkoleniowo-doradczego</w:t>
      </w:r>
      <w:r w:rsidR="0000707B">
        <w:t xml:space="preserve"> </w:t>
      </w:r>
      <w:r w:rsidRPr="00C34E62">
        <w:t>w</w:t>
      </w:r>
      <w:r w:rsidR="0000707B">
        <w:t xml:space="preserve"> </w:t>
      </w:r>
      <w:r w:rsidRPr="00C34E62">
        <w:t>jakim</w:t>
      </w:r>
      <w:r w:rsidR="0000707B">
        <w:t xml:space="preserve"> </w:t>
      </w:r>
      <w:r w:rsidRPr="00C34E62">
        <w:t>potencjalny</w:t>
      </w:r>
      <w:r w:rsidR="0000707B">
        <w:t xml:space="preserve"> </w:t>
      </w:r>
      <w:r w:rsidR="0046216E">
        <w:t>U</w:t>
      </w:r>
      <w:r w:rsidRPr="00C34E62">
        <w:t>czestnik/czka</w:t>
      </w:r>
      <w:r w:rsidR="0000707B">
        <w:t xml:space="preserve"> </w:t>
      </w:r>
      <w:r w:rsidRPr="00C34E62">
        <w:t>projektu</w:t>
      </w:r>
      <w:r w:rsidR="0000707B">
        <w:t xml:space="preserve"> </w:t>
      </w:r>
      <w:r w:rsidRPr="00C34E62">
        <w:t>będzie</w:t>
      </w:r>
      <w:r w:rsidR="0000707B">
        <w:t xml:space="preserve"> </w:t>
      </w:r>
      <w:r w:rsidRPr="00C34E62">
        <w:t>brać</w:t>
      </w:r>
      <w:r w:rsidR="0000707B">
        <w:t xml:space="preserve"> </w:t>
      </w:r>
      <w:r w:rsidRPr="00C34E62">
        <w:t>udział</w:t>
      </w:r>
      <w:r w:rsidR="0000707B">
        <w:t xml:space="preserve"> </w:t>
      </w:r>
      <w:r w:rsidRPr="00C34E62">
        <w:t>po</w:t>
      </w:r>
      <w:r w:rsidR="0000707B">
        <w:t xml:space="preserve"> </w:t>
      </w:r>
      <w:r w:rsidRPr="00C34E62">
        <w:t>jego/jej</w:t>
      </w:r>
      <w:r w:rsidR="0000707B">
        <w:t xml:space="preserve"> </w:t>
      </w:r>
      <w:r w:rsidRPr="00C34E62">
        <w:t>zakwalifikowaniu</w:t>
      </w:r>
      <w:r w:rsidR="0000707B">
        <w:t xml:space="preserve"> </w:t>
      </w:r>
      <w:r w:rsidRPr="00C34E62">
        <w:t>do</w:t>
      </w:r>
      <w:r w:rsidR="0000707B">
        <w:t xml:space="preserve"> </w:t>
      </w:r>
      <w:r w:rsidRPr="00C34E62">
        <w:t>uczestnictwa</w:t>
      </w:r>
      <w:r w:rsidR="0000707B">
        <w:t xml:space="preserve"> </w:t>
      </w:r>
      <w:r w:rsidRPr="00C34E62">
        <w:t>w</w:t>
      </w:r>
      <w:r w:rsidR="0000707B">
        <w:t xml:space="preserve"> </w:t>
      </w:r>
      <w:r w:rsidRPr="00C34E62">
        <w:t>projekcie.</w:t>
      </w:r>
      <w:r w:rsidR="0000707B">
        <w:t xml:space="preserve"> </w:t>
      </w:r>
      <w:r w:rsidRPr="00C34E62">
        <w:t>W</w:t>
      </w:r>
      <w:r w:rsidR="0000707B">
        <w:t xml:space="preserve"> </w:t>
      </w:r>
      <w:r w:rsidRPr="00C34E62">
        <w:t>przedmiotowej</w:t>
      </w:r>
      <w:r w:rsidR="0000707B">
        <w:t xml:space="preserve"> </w:t>
      </w:r>
      <w:r w:rsidRPr="00C34E62">
        <w:t>notatce</w:t>
      </w:r>
      <w:r w:rsidR="0000707B">
        <w:t xml:space="preserve"> </w:t>
      </w:r>
      <w:r w:rsidRPr="00C34E62">
        <w:t>zosta</w:t>
      </w:r>
      <w:r w:rsidR="003B7EEF">
        <w:t>nie</w:t>
      </w:r>
      <w:r w:rsidR="0000707B">
        <w:t xml:space="preserve"> </w:t>
      </w:r>
      <w:r w:rsidR="003B7EEF">
        <w:t>również</w:t>
      </w:r>
      <w:r w:rsidR="0000707B">
        <w:t xml:space="preserve"> </w:t>
      </w:r>
      <w:r w:rsidR="003B7EEF">
        <w:t>zawarta</w:t>
      </w:r>
      <w:r w:rsidR="0000707B">
        <w:t xml:space="preserve"> </w:t>
      </w:r>
      <w:r w:rsidR="003B7EEF">
        <w:t>informacja</w:t>
      </w:r>
      <w:r w:rsidR="0000707B">
        <w:t xml:space="preserve"> </w:t>
      </w:r>
      <w:r w:rsidRPr="00C34E62">
        <w:t>o</w:t>
      </w:r>
      <w:r w:rsidR="0000707B">
        <w:t xml:space="preserve"> </w:t>
      </w:r>
      <w:r w:rsidRPr="00C34E62">
        <w:t>potwierdzeniu</w:t>
      </w:r>
      <w:r w:rsidR="0000707B">
        <w:t xml:space="preserve"> </w:t>
      </w:r>
      <w:r w:rsidRPr="00C34E62">
        <w:t>tożsamości</w:t>
      </w:r>
      <w:r w:rsidR="0000707B">
        <w:t xml:space="preserve"> </w:t>
      </w:r>
      <w:r w:rsidRPr="00C34E62">
        <w:t>osoby</w:t>
      </w:r>
      <w:r w:rsidR="0000707B">
        <w:t xml:space="preserve"> </w:t>
      </w:r>
      <w:r w:rsidRPr="00C34E62">
        <w:t>uczestniczącej</w:t>
      </w:r>
      <w:r w:rsidR="0000707B">
        <w:t xml:space="preserve"> </w:t>
      </w:r>
      <w:r w:rsidRPr="00C34E62">
        <w:t>w</w:t>
      </w:r>
      <w:r w:rsidR="0000707B">
        <w:t xml:space="preserve"> </w:t>
      </w:r>
      <w:r w:rsidRPr="00C34E62">
        <w:t>rozmowie,</w:t>
      </w:r>
      <w:r w:rsidR="0000707B">
        <w:t xml:space="preserve"> </w:t>
      </w:r>
      <w:r w:rsidRPr="00C34E62">
        <w:t>co</w:t>
      </w:r>
      <w:r w:rsidR="0000707B">
        <w:t xml:space="preserve"> </w:t>
      </w:r>
      <w:r w:rsidRPr="00C34E62">
        <w:t>zostanie</w:t>
      </w:r>
      <w:r w:rsidR="0000707B">
        <w:t xml:space="preserve"> </w:t>
      </w:r>
      <w:r w:rsidRPr="00C34E62">
        <w:t>potwierdzone</w:t>
      </w:r>
      <w:r w:rsidR="0000707B">
        <w:t xml:space="preserve"> </w:t>
      </w:r>
      <w:r w:rsidRPr="00C34E62">
        <w:t>podpisem</w:t>
      </w:r>
      <w:r w:rsidR="0000707B">
        <w:t xml:space="preserve"> </w:t>
      </w:r>
      <w:r w:rsidRPr="00C34E62">
        <w:t>członka</w:t>
      </w:r>
      <w:r w:rsidR="0000707B">
        <w:t xml:space="preserve"> </w:t>
      </w:r>
      <w:r w:rsidRPr="00C34E62">
        <w:t>Komisji</w:t>
      </w:r>
      <w:r w:rsidR="0000707B">
        <w:t xml:space="preserve"> </w:t>
      </w:r>
      <w:r w:rsidRPr="00C34E62">
        <w:t>dokonującego</w:t>
      </w:r>
      <w:r w:rsidR="0000707B">
        <w:t xml:space="preserve"> </w:t>
      </w:r>
      <w:r w:rsidRPr="00C34E62">
        <w:t>sprawdzenia.</w:t>
      </w:r>
    </w:p>
    <w:p w14:paraId="1B9C8FA0" w14:textId="77777777" w:rsidR="0099278E" w:rsidRPr="003A46ED" w:rsidRDefault="0099278E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 w:rsidRPr="003A46ED">
        <w:t>W</w:t>
      </w:r>
      <w:r w:rsidR="0000707B">
        <w:t xml:space="preserve"> </w:t>
      </w:r>
      <w:r w:rsidRPr="003A46ED">
        <w:t>wyniku</w:t>
      </w:r>
      <w:r w:rsidR="0000707B">
        <w:t xml:space="preserve"> </w:t>
      </w:r>
      <w:r w:rsidRPr="003A46ED">
        <w:t>oceny</w:t>
      </w:r>
      <w:r w:rsidR="0000707B">
        <w:t xml:space="preserve"> </w:t>
      </w:r>
      <w:r w:rsidRPr="003A46ED">
        <w:t>rozmowy,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ubiegający/a</w:t>
      </w:r>
      <w:r w:rsidR="0000707B">
        <w:t xml:space="preserve"> </w:t>
      </w:r>
      <w:r w:rsidRPr="003A46ED">
        <w:t>się</w:t>
      </w:r>
      <w:r w:rsidR="0000707B">
        <w:t xml:space="preserve"> </w:t>
      </w:r>
      <w:r w:rsidRPr="003A46ED">
        <w:t>o</w:t>
      </w:r>
      <w:r w:rsidR="0000707B">
        <w:t xml:space="preserve"> </w:t>
      </w:r>
      <w:r w:rsidRPr="003A46ED">
        <w:t>udział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projekcie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otrzymać</w:t>
      </w:r>
      <w:r w:rsidR="0000707B">
        <w:t xml:space="preserve"> </w:t>
      </w:r>
      <w:r w:rsidRPr="003A46ED">
        <w:t>maksymalnie</w:t>
      </w:r>
      <w:r w:rsidR="0000707B">
        <w:t xml:space="preserve"> </w:t>
      </w:r>
      <w:r>
        <w:t>40</w:t>
      </w:r>
      <w:r w:rsidR="0000707B">
        <w:t xml:space="preserve"> </w:t>
      </w:r>
      <w:r w:rsidRPr="003A46ED">
        <w:t>p</w:t>
      </w:r>
      <w:r>
        <w:t>unktów</w:t>
      </w:r>
      <w:r w:rsidRPr="00A62431">
        <w:t>.</w:t>
      </w:r>
      <w:r w:rsidR="0000707B">
        <w:t xml:space="preserve"> </w:t>
      </w:r>
      <w:r w:rsidRPr="007B5310">
        <w:t>Aby</w:t>
      </w:r>
      <w:r w:rsidR="0000707B">
        <w:t xml:space="preserve"> </w:t>
      </w:r>
      <w:r w:rsidRPr="007B5310">
        <w:t>uzyskać</w:t>
      </w:r>
      <w:r w:rsidR="0000707B">
        <w:t xml:space="preserve"> </w:t>
      </w:r>
      <w:r w:rsidRPr="007B5310">
        <w:t>weryfikację</w:t>
      </w:r>
      <w:r w:rsidR="0000707B">
        <w:t xml:space="preserve"> </w:t>
      </w:r>
      <w:r w:rsidRPr="007B5310">
        <w:t>pozytywną</w:t>
      </w:r>
      <w:r w:rsidR="0000707B">
        <w:t xml:space="preserve"> </w:t>
      </w:r>
      <w:r w:rsidRPr="007B5310">
        <w:t>z</w:t>
      </w:r>
      <w:r w:rsidR="0000707B">
        <w:t xml:space="preserve"> </w:t>
      </w:r>
      <w:r w:rsidRPr="007B5310">
        <w:t>rozmowy,</w:t>
      </w:r>
      <w:r w:rsidR="0000707B">
        <w:t xml:space="preserve"> </w:t>
      </w:r>
      <w:r w:rsidR="008118D3">
        <w:t>Kandyda</w:t>
      </w:r>
      <w:r w:rsidRPr="007B5310">
        <w:t>t</w:t>
      </w:r>
      <w:r w:rsidR="0000707B">
        <w:t xml:space="preserve"> </w:t>
      </w:r>
      <w:r w:rsidRPr="007B5310">
        <w:t>powinien</w:t>
      </w:r>
      <w:r w:rsidR="0000707B">
        <w:t xml:space="preserve"> </w:t>
      </w:r>
      <w:r w:rsidRPr="007B5310">
        <w:t>spełnić</w:t>
      </w:r>
      <w:r w:rsidR="0000707B">
        <w:t xml:space="preserve"> </w:t>
      </w:r>
      <w:r w:rsidRPr="007B5310">
        <w:t>wymóg</w:t>
      </w:r>
      <w:r w:rsidR="0000707B">
        <w:t xml:space="preserve"> </w:t>
      </w:r>
      <w:r w:rsidRPr="007B5310">
        <w:t>otrzymania</w:t>
      </w:r>
      <w:r w:rsidR="0000707B">
        <w:t xml:space="preserve"> </w:t>
      </w:r>
      <w:r w:rsidRPr="007B5310">
        <w:t>mini</w:t>
      </w:r>
      <w:r>
        <w:t>mum</w:t>
      </w:r>
      <w:r w:rsidR="0000707B">
        <w:t xml:space="preserve"> </w:t>
      </w:r>
      <w:r>
        <w:t>50</w:t>
      </w:r>
      <w:r w:rsidRPr="007B5310">
        <w:t>%</w:t>
      </w:r>
      <w:r w:rsidR="0000707B">
        <w:t xml:space="preserve"> </w:t>
      </w:r>
      <w:r w:rsidRPr="007B5310">
        <w:t>punktów</w:t>
      </w:r>
      <w:r w:rsidR="0000707B">
        <w:t xml:space="preserve"> </w:t>
      </w:r>
      <w:r w:rsidRPr="007B5310">
        <w:t>możliwych</w:t>
      </w:r>
      <w:r w:rsidR="0000707B">
        <w:t xml:space="preserve"> </w:t>
      </w:r>
      <w:r w:rsidRPr="007B5310">
        <w:t>do</w:t>
      </w:r>
      <w:r w:rsidR="0000707B">
        <w:t xml:space="preserve"> </w:t>
      </w:r>
      <w:r w:rsidRPr="007B5310">
        <w:t>zdobycia</w:t>
      </w:r>
      <w:r w:rsidR="0000707B">
        <w:t xml:space="preserve"> </w:t>
      </w:r>
      <w:r w:rsidRPr="007B5310">
        <w:t>na</w:t>
      </w:r>
      <w:r w:rsidR="0000707B">
        <w:t xml:space="preserve"> </w:t>
      </w:r>
      <w:r w:rsidRPr="007B5310">
        <w:t>tym</w:t>
      </w:r>
      <w:r w:rsidR="0000707B">
        <w:t xml:space="preserve"> </w:t>
      </w:r>
      <w:r w:rsidRPr="007B5310">
        <w:t>etapie</w:t>
      </w:r>
      <w:r w:rsidR="0000707B">
        <w:t xml:space="preserve"> </w:t>
      </w:r>
      <w:r>
        <w:t>(minimum</w:t>
      </w:r>
      <w:r w:rsidR="0000707B">
        <w:t xml:space="preserve"> </w:t>
      </w:r>
      <w:r>
        <w:t>20</w:t>
      </w:r>
      <w:r w:rsidR="0000707B">
        <w:t xml:space="preserve"> </w:t>
      </w:r>
      <w:r>
        <w:t>punktów)</w:t>
      </w:r>
      <w:r w:rsidRPr="007B5310">
        <w:t>.</w:t>
      </w:r>
      <w:r w:rsidR="0000707B">
        <w:t xml:space="preserve"> </w:t>
      </w:r>
      <w:r w:rsidR="008118D3">
        <w:t>Kandyda</w:t>
      </w:r>
      <w:r w:rsidRPr="007B5310">
        <w:t>ci</w:t>
      </w:r>
      <w:r w:rsidR="0000707B">
        <w:t xml:space="preserve"> </w:t>
      </w:r>
      <w:r w:rsidRPr="007B5310">
        <w:t>ubiegający</w:t>
      </w:r>
      <w:r w:rsidR="0000707B">
        <w:t xml:space="preserve"> </w:t>
      </w:r>
      <w:r w:rsidRPr="007B5310">
        <w:t>się</w:t>
      </w:r>
      <w:r w:rsidR="0000707B">
        <w:t xml:space="preserve"> </w:t>
      </w:r>
      <w:r w:rsidRPr="007B5310">
        <w:t>o</w:t>
      </w:r>
      <w:r w:rsidR="0000707B">
        <w:t xml:space="preserve"> </w:t>
      </w:r>
      <w:r w:rsidRPr="007B5310">
        <w:t>udział</w:t>
      </w:r>
      <w:r w:rsidR="0000707B">
        <w:t xml:space="preserve"> </w:t>
      </w:r>
      <w:r w:rsidRPr="007B5310">
        <w:t>w</w:t>
      </w:r>
      <w:r w:rsidR="0000707B">
        <w:t xml:space="preserve"> </w:t>
      </w:r>
      <w:r w:rsidRPr="007B5310">
        <w:t>projekcie</w:t>
      </w:r>
      <w:r>
        <w:t>,</w:t>
      </w:r>
      <w:r w:rsidR="0000707B">
        <w:t xml:space="preserve"> </w:t>
      </w:r>
      <w:r>
        <w:t>którzy</w:t>
      </w:r>
      <w:r w:rsidR="0000707B">
        <w:t xml:space="preserve"> </w:t>
      </w:r>
      <w:r>
        <w:t>nie</w:t>
      </w:r>
      <w:r w:rsidR="0000707B">
        <w:t xml:space="preserve"> </w:t>
      </w:r>
      <w:r>
        <w:t>spełnią</w:t>
      </w:r>
      <w:r w:rsidR="0000707B">
        <w:t xml:space="preserve"> </w:t>
      </w:r>
      <w:r>
        <w:t>w/w</w:t>
      </w:r>
      <w:r w:rsidR="0000707B">
        <w:t xml:space="preserve"> </w:t>
      </w:r>
      <w:r>
        <w:t>wymagania</w:t>
      </w:r>
      <w:r w:rsidR="0000707B">
        <w:t xml:space="preserve"> </w:t>
      </w:r>
      <w:r w:rsidRPr="007B5310">
        <w:t>uzyskują</w:t>
      </w:r>
      <w:r w:rsidR="0000707B">
        <w:t xml:space="preserve"> </w:t>
      </w:r>
      <w:r w:rsidRPr="007B5310">
        <w:t>weryfikację</w:t>
      </w:r>
      <w:r w:rsidR="0000707B">
        <w:t xml:space="preserve"> </w:t>
      </w:r>
      <w:r w:rsidRPr="007B5310">
        <w:t>negatywną</w:t>
      </w:r>
      <w:r>
        <w:t>.</w:t>
      </w:r>
    </w:p>
    <w:p w14:paraId="603EA1CC" w14:textId="77777777" w:rsidR="0099278E" w:rsidRPr="003A46ED" w:rsidRDefault="008118D3" w:rsidP="00C91C5A">
      <w:pPr>
        <w:pStyle w:val="Akapitzlist"/>
        <w:numPr>
          <w:ilvl w:val="0"/>
          <w:numId w:val="12"/>
        </w:numPr>
        <w:spacing w:after="0" w:line="260" w:lineRule="exact"/>
        <w:jc w:val="both"/>
      </w:pPr>
      <w:r>
        <w:t>Kandyda</w:t>
      </w:r>
      <w:r w:rsidR="0099278E" w:rsidRPr="003A46ED">
        <w:t>t/tka</w:t>
      </w:r>
      <w:r w:rsidR="0000707B">
        <w:t xml:space="preserve"> </w:t>
      </w:r>
      <w:r w:rsidR="0099278E" w:rsidRPr="003A46ED">
        <w:t>ubiegający/a</w:t>
      </w:r>
      <w:r w:rsidR="0000707B">
        <w:t xml:space="preserve"> </w:t>
      </w:r>
      <w:r w:rsidR="0099278E" w:rsidRPr="003A46ED">
        <w:t>się</w:t>
      </w:r>
      <w:r w:rsidR="0000707B">
        <w:t xml:space="preserve"> </w:t>
      </w:r>
      <w:r w:rsidR="0099278E" w:rsidRPr="003A46ED">
        <w:t>o</w:t>
      </w:r>
      <w:r w:rsidR="0000707B">
        <w:t xml:space="preserve"> </w:t>
      </w:r>
      <w:r w:rsidR="0099278E" w:rsidRPr="003A46ED">
        <w:t>udział</w:t>
      </w:r>
      <w:r w:rsidR="0000707B">
        <w:t xml:space="preserve"> </w:t>
      </w:r>
      <w:r w:rsidR="0099278E" w:rsidRPr="003A46ED">
        <w:t>w</w:t>
      </w:r>
      <w:r w:rsidR="0000707B">
        <w:t xml:space="preserve"> </w:t>
      </w:r>
      <w:r w:rsidR="0099278E" w:rsidRPr="003A46ED">
        <w:t>projekcie</w:t>
      </w:r>
      <w:r w:rsidR="0000707B">
        <w:t xml:space="preserve"> </w:t>
      </w:r>
      <w:r w:rsidR="0099278E" w:rsidRPr="003A46ED">
        <w:t>nie</w:t>
      </w:r>
      <w:r w:rsidR="0000707B">
        <w:t xml:space="preserve"> </w:t>
      </w:r>
      <w:r w:rsidR="0099278E" w:rsidRPr="003A46ED">
        <w:t>ma</w:t>
      </w:r>
      <w:r w:rsidR="0000707B">
        <w:t xml:space="preserve"> </w:t>
      </w:r>
      <w:r w:rsidR="0099278E" w:rsidRPr="003A46ED">
        <w:t>prawa</w:t>
      </w:r>
      <w:r w:rsidR="0000707B">
        <w:t xml:space="preserve"> </w:t>
      </w:r>
      <w:r w:rsidR="0099278E" w:rsidRPr="003A46ED">
        <w:t>wniesienia</w:t>
      </w:r>
      <w:r w:rsidR="0000707B">
        <w:t xml:space="preserve"> </w:t>
      </w:r>
      <w:r w:rsidR="0099278E" w:rsidRPr="003A46ED">
        <w:t>odwołania</w:t>
      </w:r>
      <w:r w:rsidR="0000707B">
        <w:t xml:space="preserve"> </w:t>
      </w:r>
      <w:r w:rsidR="0099278E" w:rsidRPr="003A46ED">
        <w:t>od</w:t>
      </w:r>
      <w:r w:rsidR="0000707B">
        <w:t xml:space="preserve"> </w:t>
      </w:r>
      <w:r w:rsidR="0099278E" w:rsidRPr="003A46ED">
        <w:t>wyniku</w:t>
      </w:r>
      <w:r w:rsidR="0000707B">
        <w:t xml:space="preserve"> </w:t>
      </w:r>
      <w:r w:rsidR="0099278E" w:rsidRPr="003A46ED">
        <w:t>rozmowy</w:t>
      </w:r>
      <w:r w:rsidR="0000707B">
        <w:t xml:space="preserve"> </w:t>
      </w:r>
      <w:r w:rsidR="0099278E" w:rsidRPr="003A46ED">
        <w:t>z</w:t>
      </w:r>
      <w:r w:rsidR="0000707B">
        <w:t xml:space="preserve"> </w:t>
      </w:r>
      <w:r w:rsidR="0099278E" w:rsidRPr="003A46ED">
        <w:t>doradcą</w:t>
      </w:r>
      <w:r w:rsidR="0000707B">
        <w:t xml:space="preserve"> </w:t>
      </w:r>
      <w:r w:rsidR="0099278E" w:rsidRPr="003A46ED">
        <w:t>zawodowym</w:t>
      </w:r>
      <w:r w:rsidR="0000707B">
        <w:t xml:space="preserve"> </w:t>
      </w:r>
      <w:r w:rsidR="0099278E">
        <w:t>i</w:t>
      </w:r>
      <w:r w:rsidR="0000707B">
        <w:t xml:space="preserve"> </w:t>
      </w:r>
      <w:r w:rsidR="0099278E">
        <w:t>doradcą</w:t>
      </w:r>
      <w:r w:rsidR="0000707B">
        <w:t xml:space="preserve"> </w:t>
      </w:r>
      <w:r w:rsidR="0099278E">
        <w:t>biznesowym</w:t>
      </w:r>
      <w:r w:rsidR="0099278E" w:rsidRPr="003A46ED">
        <w:t>.</w:t>
      </w:r>
      <w:r w:rsidR="0000707B">
        <w:t xml:space="preserve"> </w:t>
      </w:r>
    </w:p>
    <w:p w14:paraId="28E418B3" w14:textId="77777777" w:rsidR="00DE27E7" w:rsidRDefault="00DE27E7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5194623E" w14:textId="77777777" w:rsidR="00DE27E7" w:rsidRPr="00DE27E7" w:rsidRDefault="0099278E" w:rsidP="00DE27E7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11</w:t>
      </w:r>
    </w:p>
    <w:p w14:paraId="4489CED9" w14:textId="77777777" w:rsidR="0099278E" w:rsidRPr="003A46ED" w:rsidRDefault="0099278E" w:rsidP="00C91C5A">
      <w:pPr>
        <w:pStyle w:val="Akapitzlist"/>
        <w:spacing w:line="260" w:lineRule="exact"/>
        <w:ind w:left="0"/>
        <w:jc w:val="center"/>
        <w:rPr>
          <w:b/>
        </w:rPr>
      </w:pPr>
      <w:r w:rsidRPr="003A46ED">
        <w:rPr>
          <w:b/>
        </w:rPr>
        <w:t>Wyłonienie</w:t>
      </w:r>
      <w:r w:rsidR="0000707B">
        <w:rPr>
          <w:b/>
        </w:rPr>
        <w:t xml:space="preserve"> </w:t>
      </w:r>
      <w:r w:rsidR="0046216E">
        <w:rPr>
          <w:b/>
        </w:rPr>
        <w:t>U</w:t>
      </w:r>
      <w:r w:rsidRPr="003A46ED">
        <w:rPr>
          <w:b/>
        </w:rPr>
        <w:t>czestników</w:t>
      </w:r>
      <w:r w:rsidR="0000707B">
        <w:rPr>
          <w:b/>
        </w:rPr>
        <w:t xml:space="preserve"> </w:t>
      </w:r>
      <w:r w:rsidRPr="003A46ED">
        <w:rPr>
          <w:b/>
        </w:rPr>
        <w:t>projektu</w:t>
      </w:r>
    </w:p>
    <w:p w14:paraId="75D12B01" w14:textId="77777777" w:rsidR="0099278E" w:rsidRPr="003A46ED" w:rsidRDefault="0099278E" w:rsidP="00C91C5A">
      <w:pPr>
        <w:pStyle w:val="Akapitzlist"/>
        <w:spacing w:line="260" w:lineRule="exact"/>
        <w:jc w:val="center"/>
        <w:rPr>
          <w:b/>
          <w:strike/>
        </w:rPr>
      </w:pPr>
    </w:p>
    <w:p w14:paraId="746BACD6" w14:textId="77777777" w:rsidR="00627C70" w:rsidRPr="00627C70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  <w:rPr>
          <w:rFonts w:cs="Calibri"/>
        </w:rPr>
      </w:pPr>
      <w:r w:rsidRPr="00B4519C">
        <w:t>W</w:t>
      </w:r>
      <w:r w:rsidR="0000707B">
        <w:t xml:space="preserve"> </w:t>
      </w:r>
      <w:r w:rsidRPr="00B4519C">
        <w:t>ramach</w:t>
      </w:r>
      <w:r w:rsidR="0000707B">
        <w:t xml:space="preserve"> </w:t>
      </w:r>
      <w:r w:rsidRPr="00B4519C">
        <w:t>projektu</w:t>
      </w:r>
      <w:r w:rsidR="0000707B">
        <w:t xml:space="preserve"> </w:t>
      </w:r>
      <w:r w:rsidRPr="00B4519C">
        <w:t>założono</w:t>
      </w:r>
      <w:r w:rsidR="0000707B">
        <w:t xml:space="preserve"> </w:t>
      </w:r>
      <w:r w:rsidRPr="00B4519C">
        <w:t>możliwość</w:t>
      </w:r>
      <w:r w:rsidR="0000707B">
        <w:t xml:space="preserve"> </w:t>
      </w:r>
      <w:r w:rsidRPr="00B4519C">
        <w:t>otrzymania</w:t>
      </w:r>
      <w:r w:rsidR="0000707B">
        <w:t xml:space="preserve"> </w:t>
      </w:r>
      <w:r w:rsidRPr="00B4519C">
        <w:t>przez</w:t>
      </w:r>
      <w:r w:rsidR="0000707B">
        <w:t xml:space="preserve"> </w:t>
      </w:r>
      <w:r w:rsidR="008118D3">
        <w:t>Kandyda</w:t>
      </w:r>
      <w:r w:rsidRPr="00B4519C">
        <w:t>ta/tkę</w:t>
      </w:r>
      <w:r w:rsidR="00627C70">
        <w:t>:</w:t>
      </w:r>
    </w:p>
    <w:p w14:paraId="61D28819" w14:textId="77777777" w:rsidR="00627C70" w:rsidRPr="00627C70" w:rsidRDefault="0099278E" w:rsidP="00627C70">
      <w:pPr>
        <w:pStyle w:val="Akapitzlist"/>
        <w:numPr>
          <w:ilvl w:val="0"/>
          <w:numId w:val="55"/>
        </w:numPr>
        <w:spacing w:after="0" w:line="260" w:lineRule="exact"/>
        <w:ind w:left="1134" w:hanging="425"/>
        <w:jc w:val="both"/>
        <w:rPr>
          <w:rFonts w:cs="Calibri"/>
        </w:rPr>
      </w:pPr>
      <w:r w:rsidRPr="00B4519C">
        <w:t>10</w:t>
      </w:r>
      <w:r w:rsidR="0000707B">
        <w:t xml:space="preserve"> </w:t>
      </w:r>
      <w:r w:rsidRPr="00B4519C">
        <w:t>dodatkowych</w:t>
      </w:r>
      <w:r w:rsidR="0000707B">
        <w:t xml:space="preserve"> </w:t>
      </w:r>
      <w:r w:rsidRPr="00B4519C">
        <w:t>punktów</w:t>
      </w:r>
      <w:r w:rsidR="0000707B">
        <w:t xml:space="preserve"> </w:t>
      </w:r>
      <w:r w:rsidRPr="00B4519C">
        <w:t>za</w:t>
      </w:r>
      <w:r w:rsidR="0000707B">
        <w:t xml:space="preserve"> </w:t>
      </w:r>
      <w:r w:rsidRPr="00B4519C">
        <w:t>spełnienie</w:t>
      </w:r>
      <w:r w:rsidR="0000707B">
        <w:t xml:space="preserve"> </w:t>
      </w:r>
      <w:r w:rsidRPr="00B4519C">
        <w:t>warunku</w:t>
      </w:r>
      <w:r w:rsidR="0000707B">
        <w:t xml:space="preserve"> </w:t>
      </w:r>
      <w:r w:rsidR="00D81A4C">
        <w:t>bycia pracownikiem lub byłym pracownikiem</w:t>
      </w:r>
      <w:r w:rsidR="0089138A">
        <w:t xml:space="preserve"> </w:t>
      </w:r>
      <w:r w:rsidR="0089138A" w:rsidRPr="0089138A">
        <w:t>jednostek organizacyjnych spółek węglowych z terenu województwa śląskiego oraz przedsiębiorstw z terenu województwa śląskiego z nimi powiązanych (kooperujących)</w:t>
      </w:r>
      <w:r w:rsidR="00627C70">
        <w:t>;</w:t>
      </w:r>
    </w:p>
    <w:p w14:paraId="64BC18BF" w14:textId="77777777" w:rsidR="00627C70" w:rsidRPr="00627C70" w:rsidRDefault="00627C70" w:rsidP="00627C70">
      <w:pPr>
        <w:pStyle w:val="Akapitzlist"/>
        <w:numPr>
          <w:ilvl w:val="0"/>
          <w:numId w:val="55"/>
        </w:numPr>
        <w:spacing w:after="0" w:line="260" w:lineRule="exact"/>
        <w:ind w:left="1134" w:hanging="425"/>
        <w:jc w:val="both"/>
        <w:rPr>
          <w:rFonts w:cs="Calibri"/>
        </w:rPr>
      </w:pPr>
      <w:r>
        <w:t xml:space="preserve">5 </w:t>
      </w:r>
      <w:r w:rsidRPr="00B4519C">
        <w:t>dodatkowych</w:t>
      </w:r>
      <w:r>
        <w:t xml:space="preserve"> </w:t>
      </w:r>
      <w:r w:rsidRPr="00B4519C">
        <w:t>punktów</w:t>
      </w:r>
      <w:r>
        <w:t xml:space="preserve"> </w:t>
      </w:r>
      <w:r w:rsidRPr="00B4519C">
        <w:t>za</w:t>
      </w:r>
      <w:r>
        <w:t xml:space="preserve"> </w:t>
      </w:r>
      <w:r w:rsidRPr="00B4519C">
        <w:t>spełnienie</w:t>
      </w:r>
      <w:r>
        <w:t xml:space="preserve"> </w:t>
      </w:r>
      <w:r w:rsidRPr="00B4519C">
        <w:t>warunku</w:t>
      </w:r>
      <w:r>
        <w:t xml:space="preserve"> bycia </w:t>
      </w:r>
      <w:r w:rsidRPr="000C33EC">
        <w:t>os</w:t>
      </w:r>
      <w:r>
        <w:t>obą</w:t>
      </w:r>
      <w:r w:rsidRPr="000C33EC">
        <w:t>, któr</w:t>
      </w:r>
      <w:r>
        <w:t>a</w:t>
      </w:r>
      <w:r w:rsidRPr="000C33EC">
        <w:t xml:space="preserve"> utracił</w:t>
      </w:r>
      <w:r>
        <w:t>a</w:t>
      </w:r>
      <w:r w:rsidRPr="000C33EC">
        <w:t xml:space="preserve"> zatrudnienie w okresie nie dłuższym niż 6 miesięcy przed przystąpieniem do projektu</w:t>
      </w:r>
      <w:r>
        <w:t xml:space="preserve"> lub pracownikiem</w:t>
      </w:r>
      <w:r w:rsidRPr="000C33EC">
        <w:t xml:space="preserve"> w okresie wypowiedzenia</w:t>
      </w:r>
      <w:r w:rsidR="0089138A">
        <w:t>.</w:t>
      </w:r>
    </w:p>
    <w:p w14:paraId="1F0E4648" w14:textId="6C8C2D2C" w:rsidR="0099278E" w:rsidRPr="00DE107D" w:rsidRDefault="0099278E" w:rsidP="00627C70">
      <w:pPr>
        <w:pStyle w:val="Akapitzlist"/>
        <w:spacing w:after="0" w:line="260" w:lineRule="exact"/>
        <w:ind w:left="709"/>
        <w:jc w:val="both"/>
        <w:rPr>
          <w:rFonts w:cs="Calibri"/>
        </w:rPr>
      </w:pPr>
      <w:r w:rsidRPr="00B4519C">
        <w:t>Punkty</w:t>
      </w:r>
      <w:r w:rsidR="0000707B">
        <w:t xml:space="preserve"> </w:t>
      </w:r>
      <w:r w:rsidRPr="00B4519C">
        <w:t>dodatkowe</w:t>
      </w:r>
      <w:r w:rsidR="0000707B">
        <w:t xml:space="preserve"> </w:t>
      </w:r>
      <w:r w:rsidR="00F678A8">
        <w:t xml:space="preserve"> będą </w:t>
      </w:r>
      <w:r w:rsidR="0000707B">
        <w:t xml:space="preserve"> </w:t>
      </w:r>
      <w:r w:rsidRPr="00B4519C">
        <w:t>przyznawane</w:t>
      </w:r>
      <w:r w:rsidR="0000707B">
        <w:t xml:space="preserve"> </w:t>
      </w:r>
      <w:r w:rsidRPr="00B4519C">
        <w:t>tylko</w:t>
      </w:r>
      <w:r w:rsidR="0000707B">
        <w:t xml:space="preserve"> </w:t>
      </w:r>
      <w:r w:rsidRPr="00B4519C">
        <w:t>przy</w:t>
      </w:r>
      <w:r w:rsidR="0000707B">
        <w:t xml:space="preserve"> </w:t>
      </w:r>
      <w:r w:rsidRPr="00B4519C">
        <w:t>uzyskaniu</w:t>
      </w:r>
      <w:r w:rsidR="0000707B">
        <w:t xml:space="preserve"> </w:t>
      </w:r>
      <w:r w:rsidRPr="00B4519C">
        <w:t>niezbędnego</w:t>
      </w:r>
      <w:r w:rsidR="0000707B">
        <w:t xml:space="preserve"> </w:t>
      </w:r>
      <w:r w:rsidRPr="00B4519C">
        <w:t>minimum</w:t>
      </w:r>
      <w:r w:rsidR="0000707B">
        <w:t xml:space="preserve"> </w:t>
      </w:r>
      <w:r w:rsidRPr="00B4519C">
        <w:t>punktowego</w:t>
      </w:r>
      <w:r w:rsidR="0000707B">
        <w:t xml:space="preserve"> </w:t>
      </w:r>
      <w:r w:rsidRPr="00B4519C">
        <w:t>(oceny</w:t>
      </w:r>
      <w:r w:rsidR="0000707B">
        <w:t xml:space="preserve"> </w:t>
      </w:r>
      <w:r w:rsidRPr="00B4519C">
        <w:t>pozytywnej)</w:t>
      </w:r>
      <w:r w:rsidR="00F678A8">
        <w:t xml:space="preserve"> </w:t>
      </w:r>
      <w:r w:rsidRPr="00B4519C">
        <w:t>z</w:t>
      </w:r>
      <w:r w:rsidR="0000707B">
        <w:t xml:space="preserve"> </w:t>
      </w:r>
      <w:r w:rsidRPr="00B4519C">
        <w:t>oceny</w:t>
      </w:r>
      <w:r w:rsidR="0000707B">
        <w:t xml:space="preserve"> </w:t>
      </w:r>
      <w:r w:rsidRPr="00B4519C">
        <w:t>merytorycznej</w:t>
      </w:r>
      <w:r w:rsidR="0000707B">
        <w:t xml:space="preserve"> </w:t>
      </w:r>
      <w:r w:rsidRPr="00B4519C">
        <w:t>Formularza</w:t>
      </w:r>
      <w:r w:rsidR="0000707B">
        <w:t xml:space="preserve"> </w:t>
      </w:r>
      <w:r w:rsidRPr="00627C70">
        <w:rPr>
          <w:rFonts w:cs="Calibri"/>
        </w:rPr>
        <w:t>rekrutacyjnego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oraz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równocześnie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uzyskaniu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niezbędnego</w:t>
      </w:r>
      <w:r w:rsidR="00F678A8" w:rsidRPr="00627C70">
        <w:rPr>
          <w:rFonts w:cs="Calibri"/>
        </w:rPr>
        <w:t xml:space="preserve"> </w:t>
      </w:r>
      <w:r w:rsidRPr="00627C70">
        <w:rPr>
          <w:rFonts w:cs="Calibri"/>
        </w:rPr>
        <w:t>minimum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punktowego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(oceny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pozytywnej)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z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rozmowy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z</w:t>
      </w:r>
      <w:r w:rsidR="003A0EE3">
        <w:rPr>
          <w:rFonts w:cs="Calibri"/>
        </w:rPr>
        <w:t> </w:t>
      </w:r>
      <w:r w:rsidRPr="00627C70">
        <w:rPr>
          <w:rFonts w:cs="Calibri"/>
        </w:rPr>
        <w:t>doradcą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zawodowym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i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doradcą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biznesowym.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Spełnienie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kryteriów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dodatkowych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będzie</w:t>
      </w:r>
      <w:r w:rsidR="0000707B" w:rsidRPr="00627C70">
        <w:rPr>
          <w:rFonts w:cs="Calibri"/>
        </w:rPr>
        <w:t xml:space="preserve"> </w:t>
      </w:r>
      <w:r w:rsidRPr="00627C70">
        <w:rPr>
          <w:rFonts w:cs="Calibri"/>
        </w:rPr>
        <w:t>weryfikowane</w:t>
      </w:r>
      <w:r w:rsidR="0000707B" w:rsidRPr="00627C70">
        <w:rPr>
          <w:rFonts w:cs="Calibri"/>
        </w:rPr>
        <w:t xml:space="preserve"> </w:t>
      </w:r>
      <w:r w:rsidRPr="00D81DAD">
        <w:rPr>
          <w:rFonts w:cs="Calibri"/>
        </w:rPr>
        <w:t>na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podstawie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zaświadczeń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lub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ewentualnie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oświadczeń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złożonych</w:t>
      </w:r>
      <w:r w:rsidR="0000707B" w:rsidRPr="00D81DAD">
        <w:rPr>
          <w:rFonts w:cs="Calibri"/>
        </w:rPr>
        <w:t xml:space="preserve"> </w:t>
      </w:r>
      <w:r w:rsidRPr="00D81DAD">
        <w:rPr>
          <w:rFonts w:cs="Calibri"/>
        </w:rPr>
        <w:t>przez</w:t>
      </w:r>
      <w:r w:rsidR="0000707B" w:rsidRPr="00D81DAD">
        <w:rPr>
          <w:rFonts w:cs="Calibri"/>
        </w:rPr>
        <w:t xml:space="preserve"> </w:t>
      </w:r>
      <w:r w:rsidR="008118D3" w:rsidRPr="00EA5B24">
        <w:rPr>
          <w:rFonts w:cs="Calibri"/>
        </w:rPr>
        <w:t>Kandyda</w:t>
      </w:r>
      <w:r w:rsidRPr="00EA5B24">
        <w:rPr>
          <w:rFonts w:cs="Calibri"/>
        </w:rPr>
        <w:t>ta/tkę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wraz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z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Formularzem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rekrutacyjnym,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zgodnie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z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postanowieniami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§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5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ust.</w:t>
      </w:r>
      <w:r w:rsidR="0000707B" w:rsidRPr="00EA5B24">
        <w:rPr>
          <w:rFonts w:cs="Calibri"/>
        </w:rPr>
        <w:t xml:space="preserve"> </w:t>
      </w:r>
      <w:r w:rsidRPr="00EA5B24">
        <w:rPr>
          <w:rFonts w:cs="Calibri"/>
        </w:rPr>
        <w:t>4</w:t>
      </w:r>
      <w:r w:rsidR="0000707B" w:rsidRPr="00EA5B24">
        <w:rPr>
          <w:rFonts w:cs="Calibri"/>
        </w:rPr>
        <w:t xml:space="preserve"> </w:t>
      </w:r>
      <w:r w:rsidRPr="00DE107D">
        <w:rPr>
          <w:rFonts w:cs="Calibri"/>
        </w:rPr>
        <w:t>niniejszego</w:t>
      </w:r>
      <w:r w:rsidR="0000707B" w:rsidRPr="00DE107D">
        <w:rPr>
          <w:rFonts w:cs="Calibri"/>
        </w:rPr>
        <w:t xml:space="preserve"> </w:t>
      </w:r>
      <w:r w:rsidRPr="00DE107D">
        <w:rPr>
          <w:rFonts w:cs="Calibri"/>
        </w:rPr>
        <w:t>Regulaminu.</w:t>
      </w:r>
    </w:p>
    <w:p w14:paraId="01AB0B68" w14:textId="21A36BDD" w:rsidR="0099278E" w:rsidRPr="001E713F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 w:rsidRPr="001E713F">
        <w:t>Ostatecznego</w:t>
      </w:r>
      <w:r w:rsidR="0000707B">
        <w:t xml:space="preserve"> </w:t>
      </w:r>
      <w:r w:rsidRPr="001E713F">
        <w:t>wyboru</w:t>
      </w:r>
      <w:r w:rsidR="0000707B">
        <w:t xml:space="preserve"> </w:t>
      </w:r>
      <w:r w:rsidR="0046216E">
        <w:t>U</w:t>
      </w:r>
      <w:r w:rsidRPr="001E713F">
        <w:t>czestników</w:t>
      </w:r>
      <w:r w:rsidR="0000707B">
        <w:t xml:space="preserve"> </w:t>
      </w:r>
      <w:r w:rsidRPr="001E713F">
        <w:t>projektu</w:t>
      </w:r>
      <w:r w:rsidR="0000707B">
        <w:t xml:space="preserve"> </w:t>
      </w:r>
      <w:r w:rsidRPr="001E713F">
        <w:t>dokonuje</w:t>
      </w:r>
      <w:r w:rsidR="0000707B">
        <w:t xml:space="preserve"> </w:t>
      </w:r>
      <w:r w:rsidRPr="001E713F">
        <w:t>się</w:t>
      </w:r>
      <w:r w:rsidR="0000707B">
        <w:t xml:space="preserve"> </w:t>
      </w:r>
      <w:r w:rsidRPr="001E713F">
        <w:t>na</w:t>
      </w:r>
      <w:r w:rsidR="0000707B">
        <w:t xml:space="preserve"> </w:t>
      </w:r>
      <w:r w:rsidRPr="001E713F">
        <w:t>podstawie</w:t>
      </w:r>
      <w:r w:rsidR="0000707B">
        <w:t xml:space="preserve"> </w:t>
      </w:r>
      <w:r w:rsidRPr="001E713F">
        <w:t>sumy</w:t>
      </w:r>
      <w:r w:rsidR="0000707B">
        <w:t xml:space="preserve"> </w:t>
      </w:r>
      <w:r w:rsidR="00C47D59">
        <w:t>punktów z:</w:t>
      </w:r>
      <w:r w:rsidR="0000707B">
        <w:t xml:space="preserve"> </w:t>
      </w:r>
      <w:r w:rsidRPr="001E713F">
        <w:t>oceny</w:t>
      </w:r>
      <w:r w:rsidR="0000707B">
        <w:t xml:space="preserve"> </w:t>
      </w:r>
      <w:r w:rsidRPr="001E713F">
        <w:t>merytorycznej</w:t>
      </w:r>
      <w:r w:rsidR="0000707B">
        <w:t xml:space="preserve"> </w:t>
      </w:r>
      <w:r w:rsidRPr="001E713F">
        <w:t>Formularza</w:t>
      </w:r>
      <w:r w:rsidR="0000707B">
        <w:t xml:space="preserve"> </w:t>
      </w:r>
      <w:r w:rsidRPr="001E713F">
        <w:t>rekrutacyjnego,</w:t>
      </w:r>
      <w:r w:rsidR="0000707B">
        <w:t xml:space="preserve"> </w:t>
      </w:r>
      <w:r w:rsidR="00C47D59">
        <w:t xml:space="preserve">oceny </w:t>
      </w:r>
      <w:r w:rsidRPr="001E713F">
        <w:t>rozmowy</w:t>
      </w:r>
      <w:r w:rsidR="0000707B">
        <w:t xml:space="preserve"> </w:t>
      </w:r>
      <w:r w:rsidRPr="001E713F">
        <w:t>z</w:t>
      </w:r>
      <w:r w:rsidR="0000707B">
        <w:t xml:space="preserve"> </w:t>
      </w:r>
      <w:r w:rsidRPr="001E713F">
        <w:t>doradcą</w:t>
      </w:r>
      <w:r w:rsidR="0000707B">
        <w:t xml:space="preserve"> </w:t>
      </w:r>
      <w:r w:rsidRPr="001E713F">
        <w:t>zawodowym</w:t>
      </w:r>
      <w:r w:rsidR="0000707B">
        <w:t xml:space="preserve"> </w:t>
      </w:r>
      <w:r w:rsidRPr="001E713F">
        <w:t>i</w:t>
      </w:r>
      <w:r w:rsidR="003A0EE3">
        <w:t> </w:t>
      </w:r>
      <w:r w:rsidRPr="001E713F">
        <w:t>doradcą</w:t>
      </w:r>
      <w:r w:rsidR="0000707B">
        <w:t xml:space="preserve"> </w:t>
      </w:r>
      <w:r w:rsidRPr="001E713F">
        <w:t>biznesowym</w:t>
      </w:r>
      <w:r w:rsidR="0000707B">
        <w:t xml:space="preserve"> </w:t>
      </w:r>
      <w:r w:rsidRPr="001E713F">
        <w:t>oraz</w:t>
      </w:r>
      <w:r w:rsidR="0000707B">
        <w:t xml:space="preserve"> </w:t>
      </w:r>
      <w:r w:rsidRPr="001E713F">
        <w:t>punktów</w:t>
      </w:r>
      <w:r w:rsidR="0000707B">
        <w:t xml:space="preserve"> </w:t>
      </w:r>
      <w:r w:rsidRPr="001E713F">
        <w:t>uzyskanych</w:t>
      </w:r>
      <w:r w:rsidR="0000707B">
        <w:t xml:space="preserve"> </w:t>
      </w:r>
      <w:r w:rsidRPr="001E713F">
        <w:t>za</w:t>
      </w:r>
      <w:r w:rsidR="0000707B">
        <w:t xml:space="preserve"> </w:t>
      </w:r>
      <w:r w:rsidRPr="001E713F">
        <w:t>spełnianie</w:t>
      </w:r>
      <w:r w:rsidR="0000707B">
        <w:t xml:space="preserve"> </w:t>
      </w:r>
      <w:r w:rsidRPr="001E713F">
        <w:t>kryterium</w:t>
      </w:r>
      <w:r w:rsidR="0000707B">
        <w:t xml:space="preserve"> </w:t>
      </w:r>
      <w:r w:rsidRPr="001E713F">
        <w:t>dodatkowego</w:t>
      </w:r>
      <w:r w:rsidR="0000707B">
        <w:t xml:space="preserve"> </w:t>
      </w:r>
      <w:r w:rsidRPr="001E713F">
        <w:t>przez</w:t>
      </w:r>
      <w:r w:rsidR="0000707B">
        <w:t xml:space="preserve"> </w:t>
      </w:r>
      <w:r w:rsidR="008118D3">
        <w:t>Kandyda</w:t>
      </w:r>
      <w:r w:rsidRPr="001E713F">
        <w:t>ta/tkę.</w:t>
      </w:r>
    </w:p>
    <w:p w14:paraId="19E140B1" w14:textId="77777777" w:rsidR="0099278E" w:rsidRPr="003A46ED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 w:rsidRPr="003A46ED">
        <w:t>Maksymalnie</w:t>
      </w:r>
      <w:r w:rsidR="0000707B">
        <w:t xml:space="preserve"> </w:t>
      </w:r>
      <w:r w:rsidR="008118D3">
        <w:t>Kandyda</w:t>
      </w:r>
      <w:r w:rsidRPr="003A46ED">
        <w:t>t/tka</w:t>
      </w:r>
      <w:r w:rsidR="0000707B">
        <w:t xml:space="preserve"> </w:t>
      </w:r>
      <w:r w:rsidRPr="003A46ED">
        <w:t>podczas</w:t>
      </w:r>
      <w:r w:rsidR="0000707B">
        <w:t xml:space="preserve"> </w:t>
      </w:r>
      <w:r w:rsidRPr="003A46ED">
        <w:t>wszystkich</w:t>
      </w:r>
      <w:r w:rsidR="0000707B">
        <w:t xml:space="preserve"> </w:t>
      </w:r>
      <w:r w:rsidRPr="003A46ED">
        <w:t>etapów</w:t>
      </w:r>
      <w:r w:rsidR="0000707B">
        <w:t xml:space="preserve"> </w:t>
      </w:r>
      <w:r w:rsidRPr="003A46ED">
        <w:t>rekrutacji</w:t>
      </w:r>
      <w:r w:rsidR="0000707B">
        <w:t xml:space="preserve"> </w:t>
      </w:r>
      <w:r w:rsidRPr="003A46ED">
        <w:t>może</w:t>
      </w:r>
      <w:r w:rsidR="0000707B">
        <w:t xml:space="preserve"> </w:t>
      </w:r>
      <w:r w:rsidRPr="003A46ED">
        <w:t>otrzymać</w:t>
      </w:r>
      <w:r w:rsidR="0000707B">
        <w:t xml:space="preserve"> </w:t>
      </w:r>
      <w:r w:rsidRPr="001E713F">
        <w:t>11</w:t>
      </w:r>
      <w:r w:rsidR="00D81DAD">
        <w:t>5</w:t>
      </w:r>
      <w:r w:rsidR="0000707B">
        <w:t xml:space="preserve"> </w:t>
      </w:r>
      <w:r w:rsidRPr="003A46ED">
        <w:t>punktów.</w:t>
      </w:r>
      <w:r w:rsidR="0000707B">
        <w:t xml:space="preserve"> </w:t>
      </w:r>
      <w:r w:rsidRPr="003A46ED">
        <w:t>Osoby,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otrzymały</w:t>
      </w:r>
      <w:r w:rsidR="0000707B">
        <w:t xml:space="preserve"> </w:t>
      </w:r>
      <w:r w:rsidRPr="003A46ED">
        <w:t>wyższą</w:t>
      </w:r>
      <w:r w:rsidR="0000707B">
        <w:t xml:space="preserve"> </w:t>
      </w:r>
      <w:r w:rsidRPr="003A46ED">
        <w:t>liczbę</w:t>
      </w:r>
      <w:r w:rsidR="0000707B">
        <w:t xml:space="preserve"> </w:t>
      </w:r>
      <w:r w:rsidRPr="003A46ED">
        <w:t>punktów</w:t>
      </w:r>
      <w:r w:rsidR="0000707B">
        <w:t xml:space="preserve"> </w:t>
      </w:r>
      <w:r w:rsidRPr="003A46ED">
        <w:t>mają</w:t>
      </w:r>
      <w:r w:rsidR="0000707B">
        <w:t xml:space="preserve"> </w:t>
      </w:r>
      <w:r w:rsidRPr="003A46ED">
        <w:t>pierwszeństwo</w:t>
      </w:r>
      <w:r w:rsidR="0000707B">
        <w:t xml:space="preserve"> </w:t>
      </w:r>
      <w:r w:rsidRPr="003A46ED">
        <w:t>przed</w:t>
      </w:r>
      <w:r w:rsidR="0000707B">
        <w:t xml:space="preserve"> </w:t>
      </w:r>
      <w:r w:rsidRPr="003A46ED">
        <w:t>osobami,</w:t>
      </w:r>
      <w:r w:rsidR="0000707B">
        <w:t xml:space="preserve"> </w:t>
      </w:r>
      <w:r w:rsidRPr="003A46ED">
        <w:t>które</w:t>
      </w:r>
      <w:r w:rsidR="0000707B">
        <w:t xml:space="preserve"> </w:t>
      </w:r>
      <w:r w:rsidRPr="003A46ED">
        <w:t>otrzymały</w:t>
      </w:r>
      <w:r w:rsidR="0000707B">
        <w:t xml:space="preserve"> </w:t>
      </w:r>
      <w:r w:rsidRPr="003A46ED">
        <w:t>niższą</w:t>
      </w:r>
      <w:r w:rsidR="0000707B">
        <w:t xml:space="preserve"> </w:t>
      </w:r>
      <w:r w:rsidRPr="003A46ED">
        <w:t>liczbę</w:t>
      </w:r>
      <w:r w:rsidR="0000707B">
        <w:t xml:space="preserve"> </w:t>
      </w:r>
      <w:r w:rsidRPr="003A46ED">
        <w:t>punktów.</w:t>
      </w:r>
      <w:r w:rsidR="0000707B">
        <w:t xml:space="preserve"> </w:t>
      </w:r>
    </w:p>
    <w:p w14:paraId="717B8AB6" w14:textId="3637092B" w:rsidR="0001156E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 w:rsidRPr="003A46ED">
        <w:t>Na</w:t>
      </w:r>
      <w:r w:rsidR="0000707B">
        <w:t xml:space="preserve"> </w:t>
      </w:r>
      <w:r w:rsidRPr="003A46ED">
        <w:t>podstawie</w:t>
      </w:r>
      <w:r w:rsidR="0000707B">
        <w:t xml:space="preserve"> </w:t>
      </w:r>
      <w:r w:rsidRPr="003A46ED">
        <w:t>otrzymanej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punktów</w:t>
      </w:r>
      <w:r w:rsidR="0001156E">
        <w:t>,</w:t>
      </w:r>
      <w:r w:rsidR="0000707B">
        <w:t xml:space="preserve"> </w:t>
      </w:r>
      <w:r w:rsidR="006D2EA0">
        <w:t xml:space="preserve">dla każdej edycji naboru </w:t>
      </w:r>
      <w:r w:rsidRPr="003A46ED">
        <w:t>zostaną</w:t>
      </w:r>
      <w:r w:rsidR="0000707B">
        <w:t xml:space="preserve"> </w:t>
      </w:r>
      <w:r w:rsidRPr="003A46ED">
        <w:t>utworzone</w:t>
      </w:r>
      <w:r w:rsidR="0000707B">
        <w:t xml:space="preserve"> </w:t>
      </w:r>
      <w:r w:rsidR="006D2EA0">
        <w:t xml:space="preserve">dwie </w:t>
      </w:r>
      <w:r w:rsidRPr="003A46ED">
        <w:t>listy</w:t>
      </w:r>
      <w:r w:rsidR="0000707B">
        <w:t xml:space="preserve"> </w:t>
      </w:r>
      <w:r w:rsidRPr="003A46ED">
        <w:t>rankingowe</w:t>
      </w:r>
      <w:r w:rsidR="006D2EA0">
        <w:t xml:space="preserve"> -</w:t>
      </w:r>
      <w:r w:rsidR="00D437DC">
        <w:t xml:space="preserve"> </w:t>
      </w:r>
      <w:r w:rsidRPr="003A46ED">
        <w:t>osobna</w:t>
      </w:r>
      <w:r w:rsidR="0000707B">
        <w:t xml:space="preserve"> </w:t>
      </w:r>
      <w:r w:rsidRPr="003A46ED">
        <w:t>dla</w:t>
      </w:r>
      <w:r w:rsidR="0000707B">
        <w:t xml:space="preserve"> </w:t>
      </w:r>
      <w:r w:rsidRPr="003A46ED">
        <w:t>kobiet</w:t>
      </w:r>
      <w:r w:rsidR="0000707B">
        <w:t xml:space="preserve"> </w:t>
      </w:r>
      <w:r w:rsidRPr="003A46ED">
        <w:t>i</w:t>
      </w:r>
      <w:r w:rsidR="0000707B">
        <w:t xml:space="preserve"> </w:t>
      </w:r>
      <w:r w:rsidRPr="003A46ED">
        <w:t>osobna</w:t>
      </w:r>
      <w:r w:rsidR="0000707B">
        <w:t xml:space="preserve"> </w:t>
      </w:r>
      <w:r w:rsidRPr="003A46ED">
        <w:t>dla</w:t>
      </w:r>
      <w:r w:rsidR="0000707B">
        <w:t xml:space="preserve"> </w:t>
      </w:r>
      <w:r w:rsidRPr="003A46ED">
        <w:t>mężczyzn</w:t>
      </w:r>
      <w:r w:rsidR="00D437DC">
        <w:t>, każda</w:t>
      </w:r>
      <w:r w:rsidR="0000707B">
        <w:t xml:space="preserve"> </w:t>
      </w:r>
      <w:r w:rsidRPr="003A46ED">
        <w:t>w</w:t>
      </w:r>
      <w:r w:rsidR="0000707B">
        <w:t xml:space="preserve"> </w:t>
      </w:r>
      <w:r w:rsidRPr="003A46ED">
        <w:t>kolejności</w:t>
      </w:r>
      <w:r w:rsidR="0000707B">
        <w:t xml:space="preserve"> </w:t>
      </w:r>
      <w:r w:rsidRPr="003A46ED">
        <w:t>od</w:t>
      </w:r>
      <w:r w:rsidR="0000707B">
        <w:t xml:space="preserve"> </w:t>
      </w:r>
      <w:r w:rsidRPr="003A46ED">
        <w:t>największej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najmniejszej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przyznanych</w:t>
      </w:r>
      <w:r w:rsidR="0000707B">
        <w:t xml:space="preserve"> </w:t>
      </w:r>
      <w:r w:rsidRPr="003A46ED">
        <w:t>punktów.</w:t>
      </w:r>
    </w:p>
    <w:p w14:paraId="2B8552BE" w14:textId="534867D5" w:rsidR="0001156E" w:rsidRPr="0001156E" w:rsidRDefault="006D2EA0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>
        <w:t xml:space="preserve">Sporządzając listy rankingowe dla II edycji naboru Beneficjent uwzględni na nich nie tylko osoby zrekrutowane podczas II edycji naboru, ale także te które w toku I edycji naboru uzyskały </w:t>
      </w:r>
      <w:r w:rsidR="0001156E" w:rsidRPr="00B4519C">
        <w:t>niezbędne</w:t>
      </w:r>
      <w:r w:rsidR="0001156E">
        <w:t xml:space="preserve"> </w:t>
      </w:r>
      <w:r w:rsidR="0001156E" w:rsidRPr="00B4519C">
        <w:t>minimum</w:t>
      </w:r>
      <w:r w:rsidR="0001156E">
        <w:t xml:space="preserve"> </w:t>
      </w:r>
      <w:r w:rsidR="0001156E" w:rsidRPr="00B4519C">
        <w:t>punktowe</w:t>
      </w:r>
      <w:r w:rsidR="0001156E">
        <w:t xml:space="preserve"> (ocenę </w:t>
      </w:r>
      <w:r w:rsidR="0001156E" w:rsidRPr="00B4519C">
        <w:t>pozytywn</w:t>
      </w:r>
      <w:r w:rsidR="0001156E">
        <w:t>ą</w:t>
      </w:r>
      <w:r w:rsidR="0001156E" w:rsidRPr="00B4519C">
        <w:t>)</w:t>
      </w:r>
      <w:r w:rsidR="0001156E">
        <w:t xml:space="preserve"> </w:t>
      </w:r>
      <w:r w:rsidR="0001156E" w:rsidRPr="00B4519C">
        <w:t>z</w:t>
      </w:r>
      <w:r w:rsidR="0001156E">
        <w:t xml:space="preserve"> </w:t>
      </w:r>
      <w:r w:rsidR="0001156E" w:rsidRPr="00B4519C">
        <w:t>oceny</w:t>
      </w:r>
      <w:r w:rsidR="0001156E">
        <w:t xml:space="preserve"> </w:t>
      </w:r>
      <w:r w:rsidR="0001156E" w:rsidRPr="00B4519C">
        <w:t>merytorycznej</w:t>
      </w:r>
      <w:r w:rsidR="0001156E">
        <w:t xml:space="preserve"> </w:t>
      </w:r>
      <w:r w:rsidR="0001156E" w:rsidRPr="00B4519C">
        <w:t>Formularza</w:t>
      </w:r>
      <w:r w:rsidR="0001156E">
        <w:t xml:space="preserve"> </w:t>
      </w:r>
      <w:r w:rsidR="0001156E" w:rsidRPr="00627C70">
        <w:rPr>
          <w:rFonts w:cs="Calibri"/>
        </w:rPr>
        <w:t>rekrutacyjnego oraz równocześnie uzyska</w:t>
      </w:r>
      <w:r w:rsidR="0001156E">
        <w:rPr>
          <w:rFonts w:cs="Calibri"/>
        </w:rPr>
        <w:t>ły</w:t>
      </w:r>
      <w:r w:rsidR="0001156E" w:rsidRPr="00627C70">
        <w:rPr>
          <w:rFonts w:cs="Calibri"/>
        </w:rPr>
        <w:t xml:space="preserve"> niezbędne minimum punktowe </w:t>
      </w:r>
      <w:r w:rsidR="0001156E">
        <w:rPr>
          <w:rFonts w:cs="Calibri"/>
        </w:rPr>
        <w:t>(ocenę</w:t>
      </w:r>
      <w:r w:rsidR="0001156E" w:rsidRPr="00627C70">
        <w:rPr>
          <w:rFonts w:cs="Calibri"/>
        </w:rPr>
        <w:t xml:space="preserve"> pozytywn</w:t>
      </w:r>
      <w:r w:rsidR="0001156E">
        <w:rPr>
          <w:rFonts w:cs="Calibri"/>
        </w:rPr>
        <w:t>ą</w:t>
      </w:r>
      <w:r w:rsidR="0001156E" w:rsidRPr="00627C70">
        <w:rPr>
          <w:rFonts w:cs="Calibri"/>
        </w:rPr>
        <w:t>) z rozmowy z doradcą zawodowym i doradcą biznesowym</w:t>
      </w:r>
      <w:r w:rsidR="0001156E">
        <w:rPr>
          <w:rFonts w:cs="Calibri"/>
        </w:rPr>
        <w:t>, lecz nie zostały przyjęte do projektu z powodu braku miejsc przewidzianych dla danej płci w I edycji naboru</w:t>
      </w:r>
      <w:r w:rsidR="0001156E" w:rsidRPr="00627C70">
        <w:rPr>
          <w:rFonts w:cs="Calibri"/>
        </w:rPr>
        <w:t>.</w:t>
      </w:r>
      <w:r w:rsidR="0001156E">
        <w:rPr>
          <w:rFonts w:cs="Calibri"/>
        </w:rPr>
        <w:t xml:space="preserve"> Uwzględnienie na listach rankingowych </w:t>
      </w:r>
      <w:r w:rsidR="0001156E">
        <w:t>dla II edycji naboru</w:t>
      </w:r>
      <w:r w:rsidR="0001156E">
        <w:rPr>
          <w:rFonts w:cs="Calibri"/>
        </w:rPr>
        <w:t xml:space="preserve"> osób z </w:t>
      </w:r>
      <w:r w:rsidR="0001156E">
        <w:t>I edycji naboru jest uwar</w:t>
      </w:r>
      <w:r w:rsidR="00A619B1">
        <w:t>unkowane uzyskaniem od Kandydatów/Kandydatek, o których mowa powyżej</w:t>
      </w:r>
      <w:r w:rsidR="008D57E4">
        <w:t xml:space="preserve">, pisemnego potwierdzenia aktualności danych i informacji zawartych w ich dokumentach rekrutacyjnych i przekazanych w toku rozmowy </w:t>
      </w:r>
      <w:r w:rsidR="008D57E4" w:rsidRPr="008D57E4">
        <w:t>z doradcą zawodowym i doradcą biznesowym</w:t>
      </w:r>
      <w:r w:rsidR="008D57E4">
        <w:t xml:space="preserve">, w szczególności </w:t>
      </w:r>
      <w:r w:rsidR="004812C5">
        <w:t xml:space="preserve">aktualności </w:t>
      </w:r>
      <w:r w:rsidR="003A0EE3">
        <w:t>danych i </w:t>
      </w:r>
      <w:r w:rsidR="008D57E4">
        <w:t xml:space="preserve">informacji dotyczących </w:t>
      </w:r>
      <w:r w:rsidR="00F27D48">
        <w:t xml:space="preserve">spełnienia </w:t>
      </w:r>
      <w:r w:rsidR="008D57E4">
        <w:t>kryteriów uczestnictwa w projekcie.</w:t>
      </w:r>
      <w:r w:rsidR="004812C5">
        <w:t xml:space="preserve"> Beneficjent poinformuje ww. osoby o konieczności złożenia przedmiotowego potwierdzenia co najmniej </w:t>
      </w:r>
      <w:r w:rsidR="0073074A">
        <w:t>7</w:t>
      </w:r>
      <w:r w:rsidR="003A0EE3">
        <w:t> </w:t>
      </w:r>
      <w:r w:rsidR="004812C5">
        <w:t xml:space="preserve">dni przed planowanym ogłoszeniem list rankingowych dla II tury naboru, wyznaczając co najmniej </w:t>
      </w:r>
      <w:r w:rsidR="0073074A">
        <w:t>3</w:t>
      </w:r>
      <w:r w:rsidR="004812C5">
        <w:t xml:space="preserve"> dniowy termin na dokonanie tej czynności.</w:t>
      </w:r>
    </w:p>
    <w:p w14:paraId="5F91BE9D" w14:textId="51F1912C" w:rsidR="0001156E" w:rsidRPr="0001156E" w:rsidRDefault="0001156E" w:rsidP="00AC46A5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>
        <w:t xml:space="preserve">Sporządzając listy rankingowe dla III edycji naboru Beneficjent uwzględni na nich nie tylko osoby zrekrutowane podczas III edycji naboru, ale także te które w toku I edycji naboru i/lub II edycji naboru uzyskały </w:t>
      </w:r>
      <w:r w:rsidRPr="00B4519C">
        <w:t>niezbędne</w:t>
      </w:r>
      <w:r>
        <w:t xml:space="preserve"> </w:t>
      </w:r>
      <w:r w:rsidRPr="00B4519C">
        <w:t>minimum</w:t>
      </w:r>
      <w:r>
        <w:t xml:space="preserve"> </w:t>
      </w:r>
      <w:r w:rsidRPr="00B4519C">
        <w:t>punktowe</w:t>
      </w:r>
      <w:r>
        <w:t xml:space="preserve"> (ocenę </w:t>
      </w:r>
      <w:r w:rsidRPr="00B4519C">
        <w:t>pozytywn</w:t>
      </w:r>
      <w:r>
        <w:t>ą</w:t>
      </w:r>
      <w:r w:rsidRPr="00B4519C">
        <w:t>)</w:t>
      </w:r>
      <w:r>
        <w:t xml:space="preserve"> </w:t>
      </w:r>
      <w:r w:rsidRPr="00B4519C">
        <w:t>z</w:t>
      </w:r>
      <w:r>
        <w:t xml:space="preserve"> </w:t>
      </w:r>
      <w:r w:rsidRPr="00B4519C">
        <w:t>oceny</w:t>
      </w:r>
      <w:r>
        <w:t xml:space="preserve"> </w:t>
      </w:r>
      <w:r w:rsidRPr="00B4519C">
        <w:t>merytorycznej</w:t>
      </w:r>
      <w:r>
        <w:t xml:space="preserve"> </w:t>
      </w:r>
      <w:r w:rsidRPr="00B4519C">
        <w:t>Formularza</w:t>
      </w:r>
      <w:r>
        <w:t xml:space="preserve"> </w:t>
      </w:r>
      <w:r w:rsidRPr="00627C70">
        <w:rPr>
          <w:rFonts w:cs="Calibri"/>
        </w:rPr>
        <w:t>rekrutacyjnego oraz równocześnie uzyska</w:t>
      </w:r>
      <w:r>
        <w:rPr>
          <w:rFonts w:cs="Calibri"/>
        </w:rPr>
        <w:t>ły</w:t>
      </w:r>
      <w:r w:rsidRPr="00627C70">
        <w:rPr>
          <w:rFonts w:cs="Calibri"/>
        </w:rPr>
        <w:t xml:space="preserve"> niezbędne minimum punktowe </w:t>
      </w:r>
      <w:r>
        <w:rPr>
          <w:rFonts w:cs="Calibri"/>
        </w:rPr>
        <w:t>(ocenę</w:t>
      </w:r>
      <w:r w:rsidRPr="00627C70">
        <w:rPr>
          <w:rFonts w:cs="Calibri"/>
        </w:rPr>
        <w:t xml:space="preserve"> pozytywn</w:t>
      </w:r>
      <w:r>
        <w:rPr>
          <w:rFonts w:cs="Calibri"/>
        </w:rPr>
        <w:t>ą</w:t>
      </w:r>
      <w:r w:rsidRPr="00627C70">
        <w:rPr>
          <w:rFonts w:cs="Calibri"/>
        </w:rPr>
        <w:t>) z rozmowy z doradcą zawodowym i doradcą biznesowym</w:t>
      </w:r>
      <w:r>
        <w:rPr>
          <w:rFonts w:cs="Calibri"/>
        </w:rPr>
        <w:t xml:space="preserve">, lecz nie zostały przyjęte do projektu z powodu braku miejsc przewidzianych dla danej płci w I edycji naboru </w:t>
      </w:r>
      <w:r>
        <w:t>i/lub II edycji naboru</w:t>
      </w:r>
      <w:r w:rsidRPr="00627C70">
        <w:rPr>
          <w:rFonts w:cs="Calibri"/>
        </w:rPr>
        <w:t>.</w:t>
      </w:r>
      <w:r w:rsidR="004812C5">
        <w:rPr>
          <w:rFonts w:cs="Calibri"/>
        </w:rPr>
        <w:t xml:space="preserve"> Uwzględnienie na listach rankingowych </w:t>
      </w:r>
      <w:r w:rsidR="004812C5">
        <w:t>dla III edycji naboru</w:t>
      </w:r>
      <w:r w:rsidR="004812C5">
        <w:rPr>
          <w:rFonts w:cs="Calibri"/>
        </w:rPr>
        <w:t xml:space="preserve"> osób z </w:t>
      </w:r>
      <w:r w:rsidR="004812C5">
        <w:t xml:space="preserve">I edycji naboru i/lub II edycji naboru jest uwarunkowane uzyskaniem od Kandydatów/Kandydatek, o których mowa powyżej, pisemnego potwierdzenia aktualności danych i informacji zawartych w ich dokumentach rekrutacyjnych i przekazanych w toku rozmowy </w:t>
      </w:r>
      <w:r w:rsidR="004812C5" w:rsidRPr="008D57E4">
        <w:t>z doradcą zawodowym i doradcą biznesowym</w:t>
      </w:r>
      <w:r w:rsidR="004812C5">
        <w:t>, w szc</w:t>
      </w:r>
      <w:r w:rsidR="003A0EE3">
        <w:t>zególności aktualności danych i </w:t>
      </w:r>
      <w:r w:rsidR="004812C5">
        <w:t xml:space="preserve">informacji dotyczących </w:t>
      </w:r>
      <w:r w:rsidR="00F27D48">
        <w:t xml:space="preserve">spełnienia </w:t>
      </w:r>
      <w:r w:rsidR="004812C5">
        <w:t xml:space="preserve">kryteriów uczestnictwa w projekcie. Beneficjent poinformuje ww. osoby o konieczności złożenia przedmiotowego potwierdzenia co najmniej </w:t>
      </w:r>
      <w:r w:rsidR="0073074A">
        <w:t>7</w:t>
      </w:r>
      <w:r w:rsidR="003A0EE3">
        <w:t> </w:t>
      </w:r>
      <w:r w:rsidR="004812C5">
        <w:t>dni przed planowanym ogłoszeniem list rankingowych dla I</w:t>
      </w:r>
      <w:r w:rsidR="003C7E1F">
        <w:t>I</w:t>
      </w:r>
      <w:r w:rsidR="004812C5">
        <w:t xml:space="preserve">I tury naboru, wyznaczając co najmniej </w:t>
      </w:r>
      <w:r w:rsidR="0073074A">
        <w:t>3</w:t>
      </w:r>
      <w:r w:rsidR="004812C5">
        <w:t xml:space="preserve"> dniowy termin na dokonanie tej czynności.</w:t>
      </w:r>
    </w:p>
    <w:p w14:paraId="754A84B1" w14:textId="1A116DA8" w:rsidR="0099278E" w:rsidRPr="003A46ED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 w:rsidRPr="007B5310">
        <w:t>Do</w:t>
      </w:r>
      <w:r w:rsidR="0000707B">
        <w:t xml:space="preserve"> </w:t>
      </w:r>
      <w:r w:rsidRPr="007B5310">
        <w:t>projektu</w:t>
      </w:r>
      <w:r w:rsidR="0000707B">
        <w:t xml:space="preserve"> </w:t>
      </w:r>
      <w:r w:rsidRPr="007B5310">
        <w:t>w</w:t>
      </w:r>
      <w:r w:rsidR="0000707B">
        <w:t xml:space="preserve"> </w:t>
      </w:r>
      <w:r w:rsidRPr="007B5310">
        <w:t>ramach</w:t>
      </w:r>
      <w:r w:rsidR="0000707B">
        <w:t xml:space="preserve"> </w:t>
      </w:r>
      <w:r w:rsidRPr="007B5310">
        <w:t>każdej</w:t>
      </w:r>
      <w:r w:rsidR="0000707B">
        <w:t xml:space="preserve"> </w:t>
      </w:r>
      <w:r w:rsidRPr="007B5310">
        <w:t>edycji</w:t>
      </w:r>
      <w:r w:rsidR="0000707B">
        <w:t xml:space="preserve"> </w:t>
      </w:r>
      <w:r w:rsidRPr="007B5310">
        <w:t>naboru</w:t>
      </w:r>
      <w:r w:rsidR="0000707B">
        <w:t xml:space="preserve"> </w:t>
      </w:r>
      <w:r w:rsidRPr="007B5310">
        <w:t>zostanie</w:t>
      </w:r>
      <w:r w:rsidR="0000707B">
        <w:t xml:space="preserve"> </w:t>
      </w:r>
      <w:r w:rsidRPr="007B5310">
        <w:t>zakwalifikowanych</w:t>
      </w:r>
      <w:r w:rsidR="0000707B">
        <w:t xml:space="preserve"> </w:t>
      </w:r>
      <w:r w:rsidRPr="007B5310">
        <w:t>pierwszych</w:t>
      </w:r>
      <w:r w:rsidR="0000707B">
        <w:t xml:space="preserve"> </w:t>
      </w:r>
      <w:r>
        <w:t>1</w:t>
      </w:r>
      <w:r w:rsidRPr="007B5310">
        <w:t>0</w:t>
      </w:r>
      <w:r w:rsidR="0000707B">
        <w:t xml:space="preserve"> </w:t>
      </w:r>
      <w:r w:rsidRPr="007B5310">
        <w:t>osób</w:t>
      </w:r>
      <w:r w:rsidR="003A0EE3">
        <w:t xml:space="preserve"> </w:t>
      </w:r>
      <w:r w:rsidR="00824450">
        <w:t>(I</w:t>
      </w:r>
      <w:r w:rsidR="003A0EE3">
        <w:t> </w:t>
      </w:r>
      <w:r w:rsidR="00824450">
        <w:t xml:space="preserve">edycja - </w:t>
      </w:r>
      <w:r w:rsidR="000A5D7E">
        <w:t xml:space="preserve"> </w:t>
      </w:r>
      <w:r>
        <w:t>6</w:t>
      </w:r>
      <w:r w:rsidR="0000707B">
        <w:t xml:space="preserve"> </w:t>
      </w:r>
      <w:r w:rsidRPr="007B5310">
        <w:t>kobiet</w:t>
      </w:r>
      <w:r w:rsidR="0000707B">
        <w:t xml:space="preserve"> </w:t>
      </w:r>
      <w:r w:rsidRPr="007B5310">
        <w:t>i</w:t>
      </w:r>
      <w:r w:rsidR="0000707B">
        <w:t xml:space="preserve"> </w:t>
      </w:r>
      <w:r>
        <w:t>4</w:t>
      </w:r>
      <w:r w:rsidR="0000707B">
        <w:t xml:space="preserve"> </w:t>
      </w:r>
      <w:r w:rsidRPr="007B5310">
        <w:t>mężczyzn</w:t>
      </w:r>
      <w:r w:rsidR="00824450">
        <w:t>; II edycja – 6 kobiet i 4 mężczyzn; III edycja – 6 kobiet</w:t>
      </w:r>
      <w:r w:rsidR="003A0EE3">
        <w:br/>
      </w:r>
      <w:r w:rsidR="00824450">
        <w:t xml:space="preserve">i 4 mężczyzn) </w:t>
      </w:r>
      <w:r w:rsidRPr="003A46ED">
        <w:t>z</w:t>
      </w:r>
      <w:r w:rsidR="0000707B">
        <w:t xml:space="preserve"> </w:t>
      </w:r>
      <w:r w:rsidRPr="003A46ED">
        <w:t>najwyższą</w:t>
      </w:r>
      <w:r w:rsidR="0000707B">
        <w:t xml:space="preserve"> </w:t>
      </w:r>
      <w:r w:rsidRPr="003A46ED">
        <w:t>liczbą</w:t>
      </w:r>
      <w:r w:rsidR="0000707B">
        <w:t xml:space="preserve"> </w:t>
      </w:r>
      <w:r w:rsidRPr="003A46ED">
        <w:t>punktów</w:t>
      </w:r>
      <w:r w:rsidR="000A5D7E">
        <w:t xml:space="preserve"> na danej liście</w:t>
      </w:r>
      <w:r w:rsidRPr="003A46ED">
        <w:t>.</w:t>
      </w:r>
      <w:r w:rsidR="0000707B">
        <w:t xml:space="preserve"> </w:t>
      </w:r>
      <w:r w:rsidRPr="003A46ED">
        <w:t>Pozostali</w:t>
      </w:r>
      <w:r w:rsidR="0000707B">
        <w:t xml:space="preserve"> </w:t>
      </w:r>
      <w:r w:rsidR="008118D3">
        <w:t>Kandyda</w:t>
      </w:r>
      <w:r w:rsidRPr="003A46ED">
        <w:t>ci/tki</w:t>
      </w:r>
      <w:r w:rsidR="0000707B">
        <w:t xml:space="preserve"> </w:t>
      </w:r>
      <w:r w:rsidRPr="003A46ED">
        <w:t>zostaną</w:t>
      </w:r>
      <w:r w:rsidR="0000707B">
        <w:t xml:space="preserve"> </w:t>
      </w:r>
      <w:r w:rsidRPr="003A46ED">
        <w:t>umieszczeni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liście</w:t>
      </w:r>
      <w:r w:rsidR="0000707B">
        <w:t xml:space="preserve"> </w:t>
      </w:r>
      <w:r w:rsidRPr="003A46ED">
        <w:t>rezerwowej.</w:t>
      </w:r>
      <w:r w:rsidR="0000707B">
        <w:t xml:space="preserve"> </w:t>
      </w:r>
      <w:r w:rsidR="00D437DC">
        <w:t>Wobec powyższego, ze wzg</w:t>
      </w:r>
      <w:r w:rsidR="003A0EE3">
        <w:t>lędu na parytet płci przyjęty w </w:t>
      </w:r>
      <w:r w:rsidR="00D437DC">
        <w:t>projekcie, może zdarzyć się sytuacja, że</w:t>
      </w:r>
      <w:r w:rsidR="00E72B3C">
        <w:t xml:space="preserve"> np.: </w:t>
      </w:r>
      <w:r w:rsidR="00D437DC">
        <w:t xml:space="preserve"> do projektu zostanie zakwalifikowana kobieta z mniejszą liczbą uzyskanych punktów od mężczyzny, który nie zostanie zakwalifikowany do projektu. </w:t>
      </w:r>
      <w:r w:rsidRPr="003A46ED">
        <w:t>Listy</w:t>
      </w:r>
      <w:r w:rsidR="0000707B">
        <w:t xml:space="preserve"> </w:t>
      </w:r>
      <w:r w:rsidRPr="003A46ED">
        <w:t>rankingowe</w:t>
      </w:r>
      <w:r w:rsidR="0000707B">
        <w:t xml:space="preserve"> </w:t>
      </w:r>
      <w:r w:rsidRPr="003A46ED">
        <w:t>zostaną</w:t>
      </w:r>
      <w:r w:rsidR="0000707B">
        <w:t xml:space="preserve"> </w:t>
      </w:r>
      <w:r w:rsidRPr="003A46ED">
        <w:t>opublikowane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stronie</w:t>
      </w:r>
      <w:r w:rsidR="0000707B">
        <w:t xml:space="preserve"> </w:t>
      </w:r>
      <w:r w:rsidRPr="003A46ED">
        <w:t>internetowej</w:t>
      </w:r>
      <w:r w:rsidR="0000707B">
        <w:t xml:space="preserve"> </w:t>
      </w:r>
      <w:r w:rsidRPr="003A46ED">
        <w:t>projektu</w:t>
      </w:r>
      <w:r w:rsidR="0000707B">
        <w:t xml:space="preserve"> </w:t>
      </w:r>
      <w:r w:rsidRPr="003A46ED">
        <w:t>z</w:t>
      </w:r>
      <w:r w:rsidR="003A0EE3">
        <w:t> </w:t>
      </w:r>
      <w:r w:rsidRPr="003A46ED">
        <w:t>poszanowaniem</w:t>
      </w:r>
      <w:r w:rsidR="0000707B">
        <w:t xml:space="preserve"> </w:t>
      </w:r>
      <w:r w:rsidRPr="003A46ED">
        <w:t>postanowień</w:t>
      </w:r>
      <w:r w:rsidR="0000707B">
        <w:t xml:space="preserve"> </w:t>
      </w:r>
      <w:r w:rsidRPr="003A46ED">
        <w:t>przepisów</w:t>
      </w:r>
      <w:r w:rsidR="0000707B">
        <w:t xml:space="preserve"> </w:t>
      </w:r>
      <w:r w:rsidRPr="003A46ED">
        <w:t>dotyczących</w:t>
      </w:r>
      <w:r w:rsidR="0000707B">
        <w:t xml:space="preserve"> </w:t>
      </w:r>
      <w:r w:rsidRPr="003A46ED">
        <w:t>ochrony</w:t>
      </w:r>
      <w:r w:rsidR="0000707B">
        <w:t xml:space="preserve"> </w:t>
      </w:r>
      <w:r w:rsidRPr="003A46ED">
        <w:t>danych</w:t>
      </w:r>
      <w:r w:rsidR="0000707B">
        <w:t xml:space="preserve"> </w:t>
      </w:r>
      <w:r w:rsidRPr="003A46ED">
        <w:t>osobowych</w:t>
      </w:r>
      <w:r w:rsidR="0000707B">
        <w:t xml:space="preserve"> </w:t>
      </w:r>
      <w:r w:rsidRPr="003A46ED">
        <w:t>poprzez</w:t>
      </w:r>
      <w:r w:rsidR="0000707B">
        <w:t xml:space="preserve"> </w:t>
      </w:r>
      <w:r w:rsidRPr="003A46ED">
        <w:t>wykorzystanie</w:t>
      </w:r>
      <w:r w:rsidR="0000707B">
        <w:t xml:space="preserve"> </w:t>
      </w:r>
      <w:r w:rsidRPr="003A46ED">
        <w:t>Indywidualnych</w:t>
      </w:r>
      <w:r w:rsidR="0000707B">
        <w:t xml:space="preserve"> </w:t>
      </w:r>
      <w:r w:rsidRPr="003A46ED">
        <w:t>Numerów</w:t>
      </w:r>
      <w:r w:rsidR="0000707B">
        <w:t xml:space="preserve"> </w:t>
      </w:r>
      <w:r w:rsidRPr="003A46ED">
        <w:t>Identyfikacyjnych</w:t>
      </w:r>
      <w:r w:rsidR="0000707B">
        <w:t xml:space="preserve"> </w:t>
      </w:r>
      <w:r w:rsidRPr="003A46ED">
        <w:t>nadanych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Pr="003A46ED">
        <w:t>Beneficjenta</w:t>
      </w:r>
      <w:r w:rsidR="0000707B">
        <w:t xml:space="preserve"> </w:t>
      </w:r>
      <w:r w:rsidRPr="003A46ED">
        <w:t>każdemu</w:t>
      </w:r>
      <w:r w:rsidR="0000707B">
        <w:t xml:space="preserve"> </w:t>
      </w:r>
      <w:r w:rsidR="008118D3">
        <w:t>Kandyda</w:t>
      </w:r>
      <w:r w:rsidRPr="003A46ED">
        <w:t>towi/tce.</w:t>
      </w:r>
    </w:p>
    <w:p w14:paraId="46D17D93" w14:textId="77777777" w:rsidR="0099278E" w:rsidRPr="003A46ED" w:rsidRDefault="0099278E" w:rsidP="00C91C5A">
      <w:pPr>
        <w:pStyle w:val="Akapitzlist"/>
        <w:numPr>
          <w:ilvl w:val="0"/>
          <w:numId w:val="29"/>
        </w:numPr>
        <w:spacing w:after="0" w:line="260" w:lineRule="exact"/>
        <w:ind w:left="709"/>
        <w:jc w:val="both"/>
      </w:pPr>
      <w:r w:rsidRPr="003A46ED">
        <w:t>W</w:t>
      </w:r>
      <w:r w:rsidR="0000707B">
        <w:t xml:space="preserve"> </w:t>
      </w:r>
      <w:r w:rsidRPr="003A46ED">
        <w:t>przypadku</w:t>
      </w:r>
      <w:r w:rsidR="0000707B">
        <w:t xml:space="preserve"> </w:t>
      </w:r>
      <w:r w:rsidRPr="003A46ED">
        <w:t>uzyskania</w:t>
      </w:r>
      <w:r w:rsidR="0000707B">
        <w:t xml:space="preserve"> </w:t>
      </w:r>
      <w:r w:rsidRPr="003A46ED">
        <w:t>przez</w:t>
      </w:r>
      <w:r w:rsidR="0000707B">
        <w:t xml:space="preserve"> </w:t>
      </w:r>
      <w:r w:rsidRPr="003A46ED">
        <w:t>kilku</w:t>
      </w:r>
      <w:r w:rsidR="0000707B">
        <w:t xml:space="preserve"> </w:t>
      </w:r>
      <w:r w:rsidR="008118D3">
        <w:t>Kandyda</w:t>
      </w:r>
      <w:r w:rsidRPr="003A46ED">
        <w:t>tów</w:t>
      </w:r>
      <w:r w:rsidR="0000707B">
        <w:t xml:space="preserve"> </w:t>
      </w:r>
      <w:r w:rsidRPr="003A46ED">
        <w:t>do</w:t>
      </w:r>
      <w:r w:rsidR="0000707B">
        <w:t xml:space="preserve"> </w:t>
      </w:r>
      <w:r w:rsidRPr="003A46ED">
        <w:t>Projektu</w:t>
      </w:r>
      <w:r w:rsidR="0000707B">
        <w:t xml:space="preserve"> </w:t>
      </w:r>
      <w:r w:rsidRPr="003A46ED">
        <w:t>takiej</w:t>
      </w:r>
      <w:r w:rsidR="0000707B">
        <w:t xml:space="preserve"> </w:t>
      </w:r>
      <w:r w:rsidRPr="003A46ED">
        <w:t>samej</w:t>
      </w:r>
      <w:r w:rsidR="0000707B">
        <w:t xml:space="preserve"> </w:t>
      </w:r>
      <w:r w:rsidRPr="003A46ED">
        <w:t>liczby</w:t>
      </w:r>
      <w:r w:rsidR="0000707B">
        <w:t xml:space="preserve"> </w:t>
      </w:r>
      <w:r w:rsidRPr="003A46ED">
        <w:t>punktów,</w:t>
      </w:r>
      <w:r w:rsidR="00EB6F00">
        <w:br/>
      </w:r>
      <w:r w:rsidRPr="003A46ED">
        <w:t>o</w:t>
      </w:r>
      <w:r w:rsidR="0000707B">
        <w:t xml:space="preserve"> </w:t>
      </w:r>
      <w:r w:rsidRPr="003A46ED">
        <w:t>wyższej</w:t>
      </w:r>
      <w:r w:rsidR="0000707B">
        <w:t xml:space="preserve"> </w:t>
      </w:r>
      <w:r w:rsidRPr="003A46ED">
        <w:t>pozycji</w:t>
      </w:r>
      <w:r w:rsidR="0000707B">
        <w:t xml:space="preserve"> </w:t>
      </w:r>
      <w:r w:rsidRPr="003A46ED">
        <w:t>na</w:t>
      </w:r>
      <w:r w:rsidR="0000707B">
        <w:t xml:space="preserve"> </w:t>
      </w:r>
      <w:r w:rsidRPr="003A46ED">
        <w:t>liście</w:t>
      </w:r>
      <w:r w:rsidR="0000707B">
        <w:t xml:space="preserve"> </w:t>
      </w:r>
      <w:r w:rsidRPr="003A46ED">
        <w:t>rankingowej</w:t>
      </w:r>
      <w:r w:rsidR="0000707B">
        <w:t xml:space="preserve"> </w:t>
      </w:r>
      <w:r w:rsidRPr="003A46ED">
        <w:t>decyduje</w:t>
      </w:r>
      <w:r w:rsidR="0000707B">
        <w:t xml:space="preserve"> </w:t>
      </w:r>
      <w:r w:rsidRPr="002029AF">
        <w:t>wynik</w:t>
      </w:r>
      <w:r w:rsidR="0000707B">
        <w:t xml:space="preserve"> </w:t>
      </w:r>
      <w:r w:rsidRPr="002029AF">
        <w:t>uzyskany</w:t>
      </w:r>
      <w:r w:rsidR="0000707B">
        <w:t xml:space="preserve"> </w:t>
      </w:r>
      <w:r w:rsidRPr="002029AF">
        <w:t>z</w:t>
      </w:r>
      <w:r w:rsidR="0000707B">
        <w:t xml:space="preserve"> </w:t>
      </w:r>
      <w:r w:rsidRPr="002029AF">
        <w:t>oceny</w:t>
      </w:r>
      <w:r w:rsidR="0000707B">
        <w:t xml:space="preserve"> </w:t>
      </w:r>
      <w:r>
        <w:t>merytorycznej</w:t>
      </w:r>
      <w:r w:rsidR="0000707B">
        <w:t xml:space="preserve"> </w:t>
      </w:r>
      <w:r w:rsidRPr="002029AF">
        <w:t>Formularza</w:t>
      </w:r>
      <w:r w:rsidR="0000707B">
        <w:t xml:space="preserve"> </w:t>
      </w:r>
      <w:r w:rsidRPr="002029AF">
        <w:t>rekrutacyjnego</w:t>
      </w:r>
      <w:r w:rsidR="0000707B">
        <w:t xml:space="preserve"> </w:t>
      </w:r>
      <w:r w:rsidRPr="002029AF">
        <w:t>w</w:t>
      </w:r>
      <w:r w:rsidR="0000707B">
        <w:t xml:space="preserve"> </w:t>
      </w:r>
      <w:r w:rsidR="000E354B">
        <w:t>kryterium „</w:t>
      </w:r>
      <w:r w:rsidRPr="002029AF">
        <w:t>Pomysł</w:t>
      </w:r>
      <w:r w:rsidR="0000707B">
        <w:t xml:space="preserve"> </w:t>
      </w:r>
      <w:r w:rsidRPr="002029AF">
        <w:t>na</w:t>
      </w:r>
      <w:r w:rsidR="0000707B">
        <w:t xml:space="preserve"> </w:t>
      </w:r>
      <w:r w:rsidRPr="002029AF">
        <w:t>firmę</w:t>
      </w:r>
      <w:r w:rsidR="0000707B">
        <w:t xml:space="preserve"> </w:t>
      </w:r>
      <w:r w:rsidRPr="002029AF">
        <w:t>i</w:t>
      </w:r>
      <w:r w:rsidR="0000707B">
        <w:t xml:space="preserve"> </w:t>
      </w:r>
      <w:r w:rsidRPr="002029AF">
        <w:t>szanse</w:t>
      </w:r>
      <w:r w:rsidR="0000707B">
        <w:t xml:space="preserve"> </w:t>
      </w:r>
      <w:r w:rsidRPr="002029AF">
        <w:t>przetrwania</w:t>
      </w:r>
      <w:r w:rsidR="000E354B">
        <w:t>”</w:t>
      </w:r>
      <w:r w:rsidRPr="002029AF">
        <w:t>,</w:t>
      </w:r>
      <w:r w:rsidR="0000707B">
        <w:t xml:space="preserve"> </w:t>
      </w:r>
      <w:r w:rsidRPr="002029AF">
        <w:t>a</w:t>
      </w:r>
      <w:r w:rsidR="0000707B">
        <w:t xml:space="preserve"> </w:t>
      </w:r>
      <w:r w:rsidRPr="002029AF">
        <w:t>w</w:t>
      </w:r>
      <w:r w:rsidR="0000707B">
        <w:t xml:space="preserve"> </w:t>
      </w:r>
      <w:r w:rsidRPr="002029AF">
        <w:t>dalszej</w:t>
      </w:r>
      <w:r w:rsidR="0000707B">
        <w:t xml:space="preserve"> </w:t>
      </w:r>
      <w:r w:rsidRPr="002029AF">
        <w:t>kolejności,</w:t>
      </w:r>
      <w:r w:rsidR="0000707B">
        <w:t xml:space="preserve"> </w:t>
      </w:r>
      <w:r w:rsidRPr="002029AF">
        <w:t>w</w:t>
      </w:r>
      <w:r w:rsidR="0000707B">
        <w:t xml:space="preserve"> </w:t>
      </w:r>
      <w:r w:rsidR="000E354B">
        <w:t>kryterium</w:t>
      </w:r>
      <w:r w:rsidR="0000707B">
        <w:t xml:space="preserve"> </w:t>
      </w:r>
      <w:r w:rsidR="000E354B">
        <w:t>„</w:t>
      </w:r>
      <w:r w:rsidRPr="002029AF">
        <w:t>Adekwatność</w:t>
      </w:r>
      <w:r w:rsidR="0000707B">
        <w:t xml:space="preserve"> </w:t>
      </w:r>
      <w:r w:rsidRPr="002029AF">
        <w:t>wsparcia</w:t>
      </w:r>
      <w:r w:rsidR="0000707B">
        <w:t xml:space="preserve"> </w:t>
      </w:r>
      <w:r w:rsidRPr="002029AF">
        <w:t>do</w:t>
      </w:r>
      <w:r w:rsidR="0000707B">
        <w:t xml:space="preserve"> </w:t>
      </w:r>
      <w:r w:rsidRPr="002029AF">
        <w:t>potrzeb</w:t>
      </w:r>
      <w:r w:rsidR="0000707B">
        <w:t xml:space="preserve"> </w:t>
      </w:r>
      <w:r w:rsidR="008118D3">
        <w:t>Kandyda</w:t>
      </w:r>
      <w:r w:rsidRPr="002029AF">
        <w:t>ta</w:t>
      </w:r>
      <w:r w:rsidR="000E354B">
        <w:t>”.</w:t>
      </w:r>
    </w:p>
    <w:p w14:paraId="6DCB533B" w14:textId="77777777" w:rsidR="0099278E" w:rsidRPr="003A46ED" w:rsidRDefault="0099278E" w:rsidP="00C91C5A">
      <w:pPr>
        <w:pStyle w:val="Default"/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Cs/>
          <w:color w:val="auto"/>
          <w:sz w:val="22"/>
          <w:szCs w:val="22"/>
        </w:rPr>
        <w:t>Osoby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zakwalifikowane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są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zobowiązane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dostarczyć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Biura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br/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terminie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wskazanym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Beneficjenta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piśmie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informującym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zakwalifikowaniu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dokumentów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niezbędnych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potwierdzenia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statusu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kwalifikującego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="008118D3">
        <w:rPr>
          <w:rFonts w:ascii="Calibri" w:hAnsi="Calibri" w:cs="Times New Roman"/>
          <w:bCs/>
          <w:color w:val="auto"/>
          <w:sz w:val="22"/>
          <w:szCs w:val="22"/>
        </w:rPr>
        <w:t>Kandyda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ta/tkę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projekcie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(warunki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wskazano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B7EEF">
        <w:rPr>
          <w:rFonts w:ascii="Calibri" w:hAnsi="Calibri" w:cs="Times New Roman"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="003B7EEF" w:rsidRPr="003B7EEF">
        <w:rPr>
          <w:rFonts w:ascii="Calibri" w:hAnsi="Calibri" w:cs="Times New Roman"/>
          <w:bCs/>
          <w:color w:val="auto"/>
          <w:sz w:val="22"/>
          <w:szCs w:val="22"/>
        </w:rPr>
        <w:t>4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B7EEF">
        <w:rPr>
          <w:rFonts w:ascii="Calibri" w:hAnsi="Calibri" w:cs="Times New Roman"/>
          <w:bCs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Regulaminu).</w:t>
      </w:r>
    </w:p>
    <w:p w14:paraId="2C44EEAD" w14:textId="77777777" w:rsidR="0099278E" w:rsidRPr="003A46ED" w:rsidRDefault="0099278E" w:rsidP="00C91C5A">
      <w:pPr>
        <w:pStyle w:val="Default"/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Cs/>
          <w:color w:val="auto"/>
          <w:sz w:val="22"/>
          <w:szCs w:val="22"/>
        </w:rPr>
        <w:t>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osobami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zakwalifikowanymi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pierwszy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dzień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wsparcia,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zostaną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podpisane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dokumenty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projektowe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dotyczące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udziału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projekcie.</w:t>
      </w:r>
    </w:p>
    <w:p w14:paraId="6B854095" w14:textId="77777777" w:rsidR="0099278E" w:rsidRPr="003A46ED" w:rsidRDefault="0099278E" w:rsidP="00C91C5A">
      <w:pPr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Rezygnacja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możliwa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jest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podstawie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złożonego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formie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pisemnej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uzasadnieniem.</w:t>
      </w:r>
    </w:p>
    <w:p w14:paraId="720B76E2" w14:textId="78679062" w:rsidR="0099278E" w:rsidRPr="003A46ED" w:rsidRDefault="0099278E" w:rsidP="00C91C5A">
      <w:pPr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skreślenia,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rezygnacji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6C5253">
        <w:rPr>
          <w:rFonts w:ascii="Calibri" w:hAnsi="Calibri"/>
          <w:sz w:val="22"/>
          <w:szCs w:val="22"/>
        </w:rPr>
        <w:t xml:space="preserve">wyłonionego w danej edycji naboru </w:t>
      </w:r>
      <w:r w:rsidRPr="003A46ED">
        <w:rPr>
          <w:rFonts w:ascii="Calibri" w:hAnsi="Calibri"/>
          <w:sz w:val="22"/>
          <w:szCs w:val="22"/>
        </w:rPr>
        <w:t>przed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rozpoczęciem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niepodjęcia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uczestnictwa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ramach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zajmie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pierwsza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rezerwowej</w:t>
      </w:r>
      <w:r w:rsidR="008225FE" w:rsidRPr="008225FE">
        <w:rPr>
          <w:rFonts w:ascii="Calibri" w:hAnsi="Calibri"/>
          <w:sz w:val="22"/>
          <w:szCs w:val="22"/>
        </w:rPr>
        <w:t xml:space="preserve"> </w:t>
      </w:r>
      <w:r w:rsidR="008225FE" w:rsidRPr="007B5310">
        <w:rPr>
          <w:rFonts w:ascii="Calibri" w:hAnsi="Calibri"/>
          <w:sz w:val="22"/>
          <w:szCs w:val="22"/>
        </w:rPr>
        <w:t>w ramach danej edycji naboru</w:t>
      </w:r>
      <w:r w:rsidRPr="003A46ED">
        <w:rPr>
          <w:rFonts w:ascii="Calibri" w:hAnsi="Calibri"/>
          <w:sz w:val="22"/>
          <w:szCs w:val="22"/>
        </w:rPr>
        <w:t>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(udzielonej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kolejna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7C3CBF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6C5253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6C5253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rezerwowej,</w:t>
      </w:r>
      <w:r w:rsidR="008225FE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zgodnie</w:t>
      </w:r>
      <w:r w:rsidR="006C5253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parytetem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płci.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zakwalifikowaniu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poinformowany/a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pisemnie.</w:t>
      </w:r>
    </w:p>
    <w:p w14:paraId="3CDCA587" w14:textId="77777777" w:rsidR="0099278E" w:rsidRPr="003A46ED" w:rsidRDefault="0099278E" w:rsidP="00C91C5A">
      <w:pPr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/>
          <w:i/>
          <w:color w:val="3366FF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skreślenia,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rezygnacji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6C5253">
        <w:rPr>
          <w:rFonts w:ascii="Calibri" w:hAnsi="Calibri"/>
          <w:sz w:val="22"/>
          <w:szCs w:val="22"/>
        </w:rPr>
        <w:t xml:space="preserve">wyłonionego w danej edycji naboru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trakcie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zakończeniu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szkoleniowo-doradczego,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miejsce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zajmie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pierwsza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rezerwowej</w:t>
      </w:r>
      <w:r w:rsidR="00DF1CD4">
        <w:rPr>
          <w:rFonts w:ascii="Calibri" w:hAnsi="Calibri"/>
          <w:sz w:val="22"/>
          <w:szCs w:val="22"/>
        </w:rPr>
        <w:t xml:space="preserve"> </w:t>
      </w:r>
      <w:r w:rsidR="00DF1CD4" w:rsidRPr="007B5310">
        <w:rPr>
          <w:rFonts w:ascii="Calibri" w:hAnsi="Calibri"/>
          <w:sz w:val="22"/>
          <w:szCs w:val="22"/>
        </w:rPr>
        <w:t>w ramach danej edycji naboru</w:t>
      </w:r>
      <w:r w:rsidRPr="003A46ED">
        <w:rPr>
          <w:rFonts w:ascii="Calibri" w:hAnsi="Calibri"/>
          <w:sz w:val="22"/>
          <w:szCs w:val="22"/>
        </w:rPr>
        <w:t>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razie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braku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(udzielonej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terminie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7600FF">
        <w:rPr>
          <w:rFonts w:ascii="Calibri" w:hAnsi="Calibri"/>
          <w:sz w:val="22"/>
          <w:szCs w:val="22"/>
        </w:rPr>
        <w:t>3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roboczych),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kolejna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rezerwowej</w:t>
      </w:r>
      <w:r w:rsidR="008225FE" w:rsidRPr="003A46ED">
        <w:rPr>
          <w:rFonts w:ascii="Calibri" w:hAnsi="Calibri"/>
          <w:sz w:val="22"/>
          <w:szCs w:val="22"/>
        </w:rPr>
        <w:t>,</w:t>
      </w:r>
      <w:r w:rsidR="008225FE">
        <w:rPr>
          <w:rFonts w:ascii="Calibri" w:hAnsi="Calibri"/>
          <w:sz w:val="22"/>
          <w:szCs w:val="22"/>
        </w:rPr>
        <w:t xml:space="preserve"> </w:t>
      </w:r>
      <w:r w:rsidR="008225FE" w:rsidRPr="003A46ED">
        <w:rPr>
          <w:rFonts w:ascii="Calibri" w:hAnsi="Calibri"/>
          <w:sz w:val="22"/>
          <w:szCs w:val="22"/>
        </w:rPr>
        <w:t>zgodnie</w:t>
      </w:r>
      <w:r w:rsidR="008225FE">
        <w:rPr>
          <w:rFonts w:ascii="Calibri" w:hAnsi="Calibri"/>
          <w:sz w:val="22"/>
          <w:szCs w:val="22"/>
        </w:rPr>
        <w:t xml:space="preserve"> </w:t>
      </w:r>
      <w:r w:rsidR="008225FE" w:rsidRPr="003A46ED">
        <w:rPr>
          <w:rFonts w:ascii="Calibri" w:hAnsi="Calibri"/>
          <w:sz w:val="22"/>
          <w:szCs w:val="22"/>
        </w:rPr>
        <w:t>z</w:t>
      </w:r>
      <w:r w:rsidR="008225FE">
        <w:rPr>
          <w:rFonts w:ascii="Calibri" w:hAnsi="Calibri"/>
          <w:sz w:val="22"/>
          <w:szCs w:val="22"/>
        </w:rPr>
        <w:t xml:space="preserve"> </w:t>
      </w:r>
      <w:r w:rsidR="008225FE" w:rsidRPr="003A46ED">
        <w:rPr>
          <w:rFonts w:ascii="Calibri" w:hAnsi="Calibri"/>
          <w:sz w:val="22"/>
          <w:szCs w:val="22"/>
        </w:rPr>
        <w:t>parytetem</w:t>
      </w:r>
      <w:r w:rsidR="008225FE">
        <w:rPr>
          <w:rFonts w:ascii="Calibri" w:hAnsi="Calibri"/>
          <w:sz w:val="22"/>
          <w:szCs w:val="22"/>
        </w:rPr>
        <w:t xml:space="preserve"> </w:t>
      </w:r>
      <w:r w:rsidR="008225FE" w:rsidRPr="003A46ED">
        <w:rPr>
          <w:rFonts w:ascii="Calibri" w:hAnsi="Calibri"/>
          <w:sz w:val="22"/>
          <w:szCs w:val="22"/>
        </w:rPr>
        <w:t>płci</w:t>
      </w:r>
      <w:r w:rsidRPr="003A46ED">
        <w:rPr>
          <w:rFonts w:ascii="Calibri" w:hAnsi="Calibri"/>
          <w:sz w:val="22"/>
          <w:szCs w:val="22"/>
        </w:rPr>
        <w:t>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zakwalifikowaniu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się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t/tka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zostanie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poinformowany/a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pisemnie.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zapewni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takiej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wsparcie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szkoleniowo-doradcze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uruchomieniem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działalności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gospodarczej,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zgodne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zakresem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indywidualnych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potrzeb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tej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osoby,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określonym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rekrutacji.</w:t>
      </w:r>
      <w:r w:rsidR="0000707B">
        <w:rPr>
          <w:rFonts w:ascii="Calibri" w:hAnsi="Calibri"/>
          <w:i/>
          <w:color w:val="3366FF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zastrzega,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że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tym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etapie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przyjęcie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kolejnej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osoby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rezerwowej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będzie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uzależnione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od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sytuacji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finansowej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oraz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harmonogramu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realizacji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2029AF">
        <w:rPr>
          <w:rFonts w:ascii="Calibri" w:hAnsi="Calibri"/>
          <w:sz w:val="22"/>
          <w:szCs w:val="22"/>
        </w:rPr>
        <w:t>projektu</w:t>
      </w:r>
      <w:r>
        <w:rPr>
          <w:rFonts w:ascii="Calibri" w:hAnsi="Calibri"/>
          <w:sz w:val="22"/>
          <w:szCs w:val="22"/>
        </w:rPr>
        <w:t>.</w:t>
      </w:r>
    </w:p>
    <w:p w14:paraId="77C6F565" w14:textId="77777777" w:rsidR="0099278E" w:rsidRPr="003A46ED" w:rsidRDefault="0099278E" w:rsidP="00C91C5A">
      <w:pPr>
        <w:numPr>
          <w:ilvl w:val="0"/>
          <w:numId w:val="29"/>
        </w:numPr>
        <w:spacing w:line="260" w:lineRule="exact"/>
        <w:ind w:left="709"/>
        <w:jc w:val="both"/>
        <w:rPr>
          <w:rFonts w:ascii="Calibri" w:hAnsi="Calibri"/>
          <w:sz w:val="22"/>
          <w:szCs w:val="22"/>
        </w:rPr>
      </w:pP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przypadku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złożenia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przez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fałszywych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dokumentów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lub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oświadczeń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mających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wpływ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zakwalifikowanie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projektu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następuje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skreślenie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z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listy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tów/</w:t>
      </w:r>
      <w:r w:rsidR="0000707B">
        <w:rPr>
          <w:rFonts w:ascii="Calibri" w:hAnsi="Calibri"/>
          <w:sz w:val="22"/>
          <w:szCs w:val="22"/>
        </w:rPr>
        <w:t xml:space="preserve"> </w:t>
      </w:r>
      <w:r w:rsidR="0046216E">
        <w:rPr>
          <w:rFonts w:ascii="Calibri" w:hAnsi="Calibri"/>
          <w:sz w:val="22"/>
          <w:szCs w:val="22"/>
        </w:rPr>
        <w:t>U</w:t>
      </w:r>
      <w:r w:rsidRPr="003A46ED">
        <w:rPr>
          <w:rFonts w:ascii="Calibri" w:hAnsi="Calibri"/>
          <w:sz w:val="22"/>
          <w:szCs w:val="22"/>
        </w:rPr>
        <w:t>czestników.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Beneficjent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ma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również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prawo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roszczeń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regresowych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stosunku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="008118D3">
        <w:rPr>
          <w:rFonts w:ascii="Calibri" w:hAnsi="Calibri"/>
          <w:sz w:val="22"/>
          <w:szCs w:val="22"/>
        </w:rPr>
        <w:t>Kandyda</w:t>
      </w:r>
      <w:r w:rsidRPr="003A46ED">
        <w:rPr>
          <w:rFonts w:ascii="Calibri" w:hAnsi="Calibri"/>
          <w:sz w:val="22"/>
          <w:szCs w:val="22"/>
        </w:rPr>
        <w:t>ta/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Uczestnika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odniesieniu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do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kosztów,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które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poniósł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na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jego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udział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rekrutacji/</w:t>
      </w:r>
      <w:r w:rsidR="00EB6F00">
        <w:rPr>
          <w:rFonts w:ascii="Calibri" w:hAnsi="Calibri"/>
          <w:sz w:val="22"/>
          <w:szCs w:val="22"/>
        </w:rPr>
        <w:br/>
      </w:r>
      <w:r w:rsidRPr="003A46ED">
        <w:rPr>
          <w:rFonts w:ascii="Calibri" w:hAnsi="Calibri"/>
          <w:sz w:val="22"/>
          <w:szCs w:val="22"/>
        </w:rPr>
        <w:t>w</w:t>
      </w:r>
      <w:r w:rsidR="0000707B">
        <w:rPr>
          <w:rFonts w:ascii="Calibri" w:hAnsi="Calibri"/>
          <w:sz w:val="22"/>
          <w:szCs w:val="22"/>
        </w:rPr>
        <w:t xml:space="preserve"> </w:t>
      </w:r>
      <w:r w:rsidRPr="003A46ED">
        <w:rPr>
          <w:rFonts w:ascii="Calibri" w:hAnsi="Calibri"/>
          <w:sz w:val="22"/>
          <w:szCs w:val="22"/>
        </w:rPr>
        <w:t>projekcie.</w:t>
      </w:r>
      <w:r w:rsidR="0000707B">
        <w:rPr>
          <w:rFonts w:ascii="Calibri" w:hAnsi="Calibri"/>
          <w:sz w:val="22"/>
          <w:szCs w:val="22"/>
        </w:rPr>
        <w:t xml:space="preserve"> </w:t>
      </w:r>
    </w:p>
    <w:p w14:paraId="26C11D3A" w14:textId="77777777" w:rsidR="0099278E" w:rsidRPr="003A46ED" w:rsidRDefault="0099278E" w:rsidP="00C91C5A">
      <w:pPr>
        <w:pStyle w:val="Default"/>
        <w:tabs>
          <w:tab w:val="left" w:pos="360"/>
        </w:tabs>
        <w:spacing w:line="260" w:lineRule="exact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598B0586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§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12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</w:p>
    <w:p w14:paraId="455FBC26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Postanowienia</w:t>
      </w:r>
      <w:r w:rsidR="0000707B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/>
          <w:bCs/>
          <w:color w:val="auto"/>
          <w:sz w:val="22"/>
          <w:szCs w:val="22"/>
        </w:rPr>
        <w:t>końcowe</w:t>
      </w:r>
    </w:p>
    <w:p w14:paraId="04C1C8D0" w14:textId="77777777" w:rsidR="0099278E" w:rsidRPr="003A46ED" w:rsidRDefault="0099278E" w:rsidP="00C91C5A">
      <w:pPr>
        <w:pStyle w:val="Default"/>
        <w:spacing w:line="260" w:lineRule="exac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19418039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3A46ED">
        <w:rPr>
          <w:rFonts w:ascii="Calibri" w:hAnsi="Calibri" w:cs="Times New Roman"/>
          <w:bCs/>
          <w:color w:val="auto"/>
          <w:sz w:val="22"/>
          <w:szCs w:val="22"/>
        </w:rPr>
        <w:t>Instytucja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Pośrednicząca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jest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uprawniona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weryfikacji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sposobu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kontekście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prawidłowości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zastosowanych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procedur.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przypadku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stwierdzenia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naruszenia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procedur,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wyniki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mogą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zostać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anulowane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całości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lub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części.</w:t>
      </w:r>
    </w:p>
    <w:p w14:paraId="00E0C814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Ostateczna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interpretacja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rekrutacji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należy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Beneficjenta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oparciu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br/>
        <w:t>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prawodawstwo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Rzeczypospolitej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Polskiej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Unii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Europejskiej,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zasięgnięciu</w:t>
      </w:r>
      <w:r w:rsidR="00395704">
        <w:rPr>
          <w:rFonts w:ascii="Calibri" w:hAnsi="Calibri" w:cs="Times New Roman"/>
          <w:color w:val="auto"/>
          <w:sz w:val="22"/>
          <w:szCs w:val="22"/>
        </w:rPr>
        <w:br/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uzasadnionych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przypadkach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opinii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IP.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4A6851AD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Regulamin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może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ulec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zmianie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np.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sytuacji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zmiany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dokumentów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programowych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dotyczących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akceptacji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strony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IP.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Zmiana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obowiązuje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publikacji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stronie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internetowej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projektu.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1F122C59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sprawach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nieuregulowanych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niniejszym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regulaminem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stosuje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się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zapisy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Kodeksu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Cywilnego,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Standardu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udzielania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wsparcia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rozwój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przedsiębiorczości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rzecz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Uczestników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projektów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ramach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Poddziałania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7.4.1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Regionalnego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Programu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Operacyjnego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bCs/>
          <w:color w:val="auto"/>
          <w:sz w:val="22"/>
          <w:szCs w:val="22"/>
        </w:rPr>
        <w:t>Wojewódz</w:t>
      </w:r>
      <w:r>
        <w:rPr>
          <w:rFonts w:ascii="Calibri" w:hAnsi="Calibri" w:cs="Times New Roman"/>
          <w:bCs/>
          <w:color w:val="auto"/>
          <w:sz w:val="22"/>
          <w:szCs w:val="22"/>
        </w:rPr>
        <w:t>twa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Śląskiego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na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lata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bCs/>
          <w:color w:val="auto"/>
          <w:sz w:val="22"/>
          <w:szCs w:val="22"/>
        </w:rPr>
        <w:t>2014-2020</w:t>
      </w:r>
      <w:r w:rsidR="0000707B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prawa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krajowego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dotyczącego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EFS.</w:t>
      </w:r>
    </w:p>
    <w:p w14:paraId="173C10C0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Regulamin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obowiązuje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od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dnia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akceptacji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ze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strony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IP.</w:t>
      </w:r>
    </w:p>
    <w:p w14:paraId="765B54FD" w14:textId="77777777" w:rsidR="0099278E" w:rsidRPr="003A46ED" w:rsidRDefault="0099278E" w:rsidP="00C91C5A">
      <w:pPr>
        <w:pStyle w:val="Default"/>
        <w:numPr>
          <w:ilvl w:val="0"/>
          <w:numId w:val="13"/>
        </w:numPr>
        <w:spacing w:line="260" w:lineRule="exac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3A46ED">
        <w:rPr>
          <w:rFonts w:ascii="Calibri" w:hAnsi="Calibri" w:cs="Times New Roman"/>
          <w:color w:val="auto"/>
          <w:sz w:val="22"/>
          <w:szCs w:val="22"/>
        </w:rPr>
        <w:t>Wykaz</w:t>
      </w:r>
      <w:r w:rsidR="0000707B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3A46ED">
        <w:rPr>
          <w:rFonts w:ascii="Calibri" w:hAnsi="Calibri" w:cs="Times New Roman"/>
          <w:color w:val="auto"/>
          <w:sz w:val="22"/>
          <w:szCs w:val="22"/>
        </w:rPr>
        <w:t>załączników:</w:t>
      </w:r>
    </w:p>
    <w:p w14:paraId="28D85371" w14:textId="77777777" w:rsidR="0099278E" w:rsidRPr="007B5310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7B5310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1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Formularz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rekrutacyjny</w:t>
      </w:r>
      <w:r w:rsidR="0000707B">
        <w:rPr>
          <w:rFonts w:ascii="Calibri" w:hAnsi="Calibri"/>
        </w:rPr>
        <w:t xml:space="preserve"> </w:t>
      </w:r>
      <w:r w:rsidR="0046216E">
        <w:rPr>
          <w:rFonts w:ascii="Calibri" w:hAnsi="Calibri" w:cs="Calibri"/>
          <w:i/>
          <w:sz w:val="22"/>
          <w:szCs w:val="22"/>
        </w:rPr>
        <w:t>U</w:t>
      </w:r>
      <w:r w:rsidRPr="007B5310">
        <w:rPr>
          <w:rFonts w:ascii="Calibri" w:hAnsi="Calibri" w:cs="Calibri"/>
          <w:i/>
          <w:sz w:val="22"/>
          <w:szCs w:val="22"/>
        </w:rPr>
        <w:t>czestników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projektu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do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Poddziałania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7.4.</w:t>
      </w:r>
      <w:r>
        <w:rPr>
          <w:rFonts w:ascii="Calibri" w:hAnsi="Calibri" w:cs="Calibri"/>
          <w:i/>
          <w:sz w:val="22"/>
          <w:szCs w:val="22"/>
        </w:rPr>
        <w:t>1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RPO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WSL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lata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2014-2020;</w:t>
      </w:r>
    </w:p>
    <w:p w14:paraId="0E05CE53" w14:textId="77777777" w:rsidR="0099278E" w:rsidRPr="007B5310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7B5310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2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Karta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oceny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formalnej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formularza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rekrutacyjnego;</w:t>
      </w:r>
    </w:p>
    <w:p w14:paraId="0FC90971" w14:textId="77777777" w:rsidR="0099278E" w:rsidRPr="007B5310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7B5310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3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Karta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oceny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merytorycznej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formularza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rekrutacyjnego;</w:t>
      </w:r>
    </w:p>
    <w:p w14:paraId="2E7BEBE0" w14:textId="77777777" w:rsidR="0099278E" w:rsidRPr="007B5310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7B5310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Karta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oceny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7B5310">
        <w:rPr>
          <w:rFonts w:ascii="Calibri" w:hAnsi="Calibri" w:cs="Calibri"/>
          <w:i/>
          <w:sz w:val="22"/>
          <w:szCs w:val="22"/>
        </w:rPr>
        <w:t>rozmowy;</w:t>
      </w:r>
    </w:p>
    <w:p w14:paraId="6314B036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5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Zbiorcza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karta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oceny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merytorycznej;</w:t>
      </w:r>
    </w:p>
    <w:p w14:paraId="2BB8FE88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6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Notatka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z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rozmowy;</w:t>
      </w:r>
    </w:p>
    <w:p w14:paraId="730964FF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7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Umowa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o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udzielenie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wsparcia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doradczo-szkoleniowego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w</w:t>
      </w:r>
      <w:r w:rsidR="0000707B" w:rsidRPr="00F13BFA">
        <w:rPr>
          <w:rFonts w:ascii="Calibri" w:hAnsi="Calibri"/>
          <w:i/>
          <w:sz w:val="22"/>
          <w:szCs w:val="22"/>
        </w:rPr>
        <w:t xml:space="preserve"> </w:t>
      </w:r>
      <w:r w:rsidRPr="00F13BFA">
        <w:rPr>
          <w:rFonts w:ascii="Calibri" w:hAnsi="Calibri"/>
          <w:i/>
          <w:sz w:val="22"/>
          <w:szCs w:val="22"/>
        </w:rPr>
        <w:t>ramach</w:t>
      </w:r>
      <w:r w:rsidR="0000707B" w:rsidRPr="00F13BFA">
        <w:rPr>
          <w:rFonts w:ascii="Calibri" w:hAnsi="Calibri"/>
          <w:i/>
          <w:sz w:val="22"/>
          <w:szCs w:val="22"/>
        </w:rPr>
        <w:t xml:space="preserve"> </w:t>
      </w:r>
      <w:r w:rsidRPr="00F13BFA">
        <w:rPr>
          <w:rFonts w:ascii="Calibri" w:hAnsi="Calibri"/>
          <w:i/>
          <w:sz w:val="22"/>
          <w:szCs w:val="22"/>
        </w:rPr>
        <w:t>Projektu</w:t>
      </w:r>
      <w:r w:rsidR="0000707B" w:rsidRPr="00F13BFA">
        <w:rPr>
          <w:rFonts w:ascii="Calibri" w:hAnsi="Calibri"/>
          <w:i/>
          <w:sz w:val="22"/>
          <w:szCs w:val="22"/>
        </w:rPr>
        <w:t xml:space="preserve"> </w:t>
      </w:r>
      <w:r w:rsidRPr="00F13BFA">
        <w:rPr>
          <w:rFonts w:ascii="Calibri" w:hAnsi="Calibri"/>
          <w:i/>
          <w:sz w:val="22"/>
          <w:szCs w:val="22"/>
        </w:rPr>
        <w:t>„Wiatr</w:t>
      </w:r>
      <w:r w:rsidR="0000707B" w:rsidRPr="00F13BFA">
        <w:rPr>
          <w:rFonts w:ascii="Calibri" w:hAnsi="Calibri"/>
          <w:i/>
          <w:sz w:val="22"/>
          <w:szCs w:val="22"/>
        </w:rPr>
        <w:t xml:space="preserve"> </w:t>
      </w:r>
      <w:r w:rsidRPr="00F13BFA">
        <w:rPr>
          <w:rFonts w:ascii="Calibri" w:hAnsi="Calibri"/>
          <w:i/>
          <w:sz w:val="22"/>
          <w:szCs w:val="22"/>
        </w:rPr>
        <w:t>w</w:t>
      </w:r>
      <w:r w:rsidR="0000707B" w:rsidRPr="00F13BFA">
        <w:rPr>
          <w:rFonts w:ascii="Calibri" w:hAnsi="Calibri"/>
          <w:i/>
          <w:sz w:val="22"/>
          <w:szCs w:val="22"/>
        </w:rPr>
        <w:t xml:space="preserve"> </w:t>
      </w:r>
      <w:r w:rsidRPr="00F13BFA">
        <w:rPr>
          <w:rFonts w:ascii="Calibri" w:hAnsi="Calibri"/>
          <w:i/>
          <w:sz w:val="22"/>
          <w:szCs w:val="22"/>
        </w:rPr>
        <w:t>żagle”;</w:t>
      </w:r>
    </w:p>
    <w:p w14:paraId="4A747050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8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Oświadczenia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potwierdzające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kwalifikowalność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do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udziału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w</w:t>
      </w:r>
      <w:r w:rsidR="0000707B" w:rsidRPr="00F13BFA">
        <w:rPr>
          <w:rFonts w:ascii="Calibri" w:hAnsi="Calibri" w:cs="Calibri"/>
          <w:i/>
          <w:kern w:val="24"/>
          <w:sz w:val="22"/>
        </w:rPr>
        <w:t xml:space="preserve"> </w:t>
      </w:r>
      <w:r w:rsidRPr="00F13BFA">
        <w:rPr>
          <w:rFonts w:ascii="Calibri" w:hAnsi="Calibri" w:cs="Calibri"/>
          <w:i/>
          <w:kern w:val="24"/>
          <w:sz w:val="22"/>
        </w:rPr>
        <w:t>projekcie;</w:t>
      </w:r>
    </w:p>
    <w:p w14:paraId="700599A2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9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Oświadczeni</w:t>
      </w:r>
      <w:r w:rsidR="00453E74" w:rsidRPr="00F13BFA">
        <w:rPr>
          <w:rFonts w:ascii="Calibri" w:hAnsi="Calibri" w:cs="Calibri"/>
          <w:i/>
          <w:sz w:val="22"/>
          <w:szCs w:val="22"/>
        </w:rPr>
        <w:t>e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Uczestnika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="00F13BFA">
        <w:rPr>
          <w:rFonts w:ascii="Calibri" w:hAnsi="Calibri" w:cs="Calibri"/>
          <w:i/>
          <w:sz w:val="22"/>
          <w:szCs w:val="22"/>
        </w:rPr>
        <w:t>p</w:t>
      </w:r>
      <w:r w:rsidRPr="00F13BFA">
        <w:rPr>
          <w:rFonts w:ascii="Calibri" w:hAnsi="Calibri" w:cs="Calibri"/>
          <w:i/>
          <w:sz w:val="22"/>
          <w:szCs w:val="22"/>
        </w:rPr>
        <w:t>rojektu;</w:t>
      </w:r>
    </w:p>
    <w:p w14:paraId="21E3BD43" w14:textId="77777777" w:rsidR="0099278E" w:rsidRPr="00F13BFA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F13BFA">
        <w:rPr>
          <w:rFonts w:ascii="Calibri" w:hAnsi="Calibri" w:cs="Calibri"/>
          <w:i/>
          <w:sz w:val="22"/>
          <w:szCs w:val="22"/>
        </w:rPr>
        <w:t>Załącznik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nr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10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–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Dane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Pr="00F13BFA">
        <w:rPr>
          <w:rFonts w:ascii="Calibri" w:hAnsi="Calibri" w:cs="Calibri"/>
          <w:i/>
          <w:sz w:val="22"/>
          <w:szCs w:val="22"/>
        </w:rPr>
        <w:t>Uczestnika</w:t>
      </w:r>
      <w:r w:rsidR="0000707B" w:rsidRPr="00F13BFA">
        <w:rPr>
          <w:rFonts w:ascii="Calibri" w:hAnsi="Calibri" w:cs="Calibri"/>
          <w:i/>
          <w:sz w:val="22"/>
          <w:szCs w:val="22"/>
        </w:rPr>
        <w:t xml:space="preserve"> </w:t>
      </w:r>
      <w:r w:rsidR="00933C7D" w:rsidRPr="00F13BFA">
        <w:rPr>
          <w:rFonts w:ascii="Calibri" w:hAnsi="Calibri" w:cs="Calibri"/>
          <w:i/>
          <w:sz w:val="22"/>
          <w:szCs w:val="22"/>
        </w:rPr>
        <w:t>p</w:t>
      </w:r>
      <w:r w:rsidRPr="00F13BFA">
        <w:rPr>
          <w:rFonts w:ascii="Calibri" w:hAnsi="Calibri" w:cs="Calibri"/>
          <w:i/>
          <w:sz w:val="22"/>
          <w:szCs w:val="22"/>
        </w:rPr>
        <w:t>rojektu;</w:t>
      </w:r>
    </w:p>
    <w:p w14:paraId="38E06BE9" w14:textId="77777777" w:rsidR="0099278E" w:rsidRPr="003B7EEF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3B7EEF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11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Zaświadczenie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zakładu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pracy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zwolnieniach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pracowników</w:t>
      </w:r>
    </w:p>
    <w:p w14:paraId="1498A8CE" w14:textId="77777777" w:rsidR="0099278E" w:rsidRPr="003B7EEF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3B7EEF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12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Zaświadczenie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="00F87345">
        <w:rPr>
          <w:rFonts w:ascii="Calibri" w:hAnsi="Calibri" w:cs="Calibri"/>
          <w:i/>
          <w:sz w:val="22"/>
          <w:szCs w:val="22"/>
        </w:rPr>
        <w:t xml:space="preserve">zakładu pracy </w:t>
      </w:r>
      <w:r w:rsidRPr="003B7EEF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działalności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w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sektorze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górniczym</w:t>
      </w:r>
      <w:r w:rsidR="00F87345">
        <w:rPr>
          <w:rFonts w:ascii="Calibri" w:hAnsi="Calibri" w:cs="Calibri"/>
          <w:i/>
          <w:sz w:val="22"/>
          <w:szCs w:val="22"/>
        </w:rPr>
        <w:t xml:space="preserve"> lub </w:t>
      </w:r>
      <w:r w:rsidR="00A201CB" w:rsidRPr="003B7EEF">
        <w:rPr>
          <w:rFonts w:ascii="Calibri" w:hAnsi="Calibri" w:cs="Calibri"/>
          <w:i/>
          <w:sz w:val="22"/>
          <w:szCs w:val="22"/>
        </w:rPr>
        <w:t>kooperacji</w:t>
      </w:r>
      <w:r w:rsidR="00F87345">
        <w:rPr>
          <w:rFonts w:ascii="Calibri" w:hAnsi="Calibri" w:cs="Calibri"/>
          <w:i/>
          <w:sz w:val="22"/>
          <w:szCs w:val="22"/>
        </w:rPr>
        <w:t xml:space="preserve"> z sektorem górniczym</w:t>
      </w:r>
    </w:p>
    <w:p w14:paraId="3F90B489" w14:textId="77777777" w:rsidR="0099278E" w:rsidRPr="003B7EEF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3B7EEF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13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Zaświadczenie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zakładu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pracy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przedłużeniu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umowy</w:t>
      </w:r>
    </w:p>
    <w:p w14:paraId="2D6AD379" w14:textId="77777777" w:rsidR="0099278E" w:rsidRPr="003B7EEF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3B7EEF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14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Zaświadczenie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zakładu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pracy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przyczynach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rozwiązania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3B7EEF">
        <w:rPr>
          <w:rFonts w:ascii="Calibri" w:hAnsi="Calibri" w:cs="Calibri"/>
          <w:i/>
          <w:sz w:val="22"/>
          <w:szCs w:val="22"/>
        </w:rPr>
        <w:t>umowy</w:t>
      </w:r>
    </w:p>
    <w:p w14:paraId="25451099" w14:textId="77777777" w:rsidR="00AE0739" w:rsidRDefault="0099278E" w:rsidP="00F87345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sz w:val="22"/>
          <w:szCs w:val="22"/>
        </w:rPr>
      </w:pPr>
      <w:r w:rsidRPr="008847BB">
        <w:rPr>
          <w:rFonts w:ascii="Calibri" w:hAnsi="Calibri" w:cs="Calibri"/>
          <w:i/>
          <w:sz w:val="22"/>
          <w:szCs w:val="22"/>
        </w:rPr>
        <w:t>Załącznik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i/>
          <w:sz w:val="22"/>
          <w:szCs w:val="22"/>
        </w:rPr>
        <w:t>5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–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Opis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sektorów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wykluczonych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możliwości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ubiegania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się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o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otrzymanie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wsparcia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zgodnie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Rozporządzeniem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Komisji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(UE)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nr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1407/2013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z</w:t>
      </w:r>
      <w:r w:rsidR="0000707B">
        <w:rPr>
          <w:rFonts w:ascii="Calibri" w:hAnsi="Calibri" w:cs="Calibri"/>
          <w:i/>
          <w:sz w:val="22"/>
          <w:szCs w:val="22"/>
        </w:rPr>
        <w:t xml:space="preserve"> </w:t>
      </w:r>
      <w:r w:rsidRPr="008847BB">
        <w:rPr>
          <w:rFonts w:ascii="Calibri" w:hAnsi="Calibri" w:cs="Calibri"/>
          <w:i/>
          <w:sz w:val="22"/>
          <w:szCs w:val="22"/>
        </w:rPr>
        <w:t>18.12.2013</w:t>
      </w:r>
    </w:p>
    <w:p w14:paraId="183D282A" w14:textId="0A2F82DB" w:rsidR="00D477AB" w:rsidRPr="00E76803" w:rsidRDefault="00AE0739" w:rsidP="00E76803">
      <w:pPr>
        <w:numPr>
          <w:ilvl w:val="0"/>
          <w:numId w:val="14"/>
        </w:numPr>
        <w:spacing w:line="260" w:lineRule="exact"/>
        <w:ind w:left="1134" w:hanging="283"/>
        <w:rPr>
          <w:rFonts w:ascii="Calibri" w:hAnsi="Calibri" w:cs="Calibri"/>
          <w:i/>
          <w:color w:val="FF0000"/>
          <w:sz w:val="22"/>
          <w:szCs w:val="22"/>
        </w:rPr>
      </w:pPr>
      <w:r w:rsidRPr="00AE0739">
        <w:rPr>
          <w:rFonts w:ascii="Calibri" w:hAnsi="Calibri" w:cs="Calibri"/>
          <w:i/>
          <w:color w:val="FF0000"/>
          <w:sz w:val="22"/>
          <w:szCs w:val="22"/>
        </w:rPr>
        <w:t>Załącznik nr 16 - Oświadczenie osoby aplikującej o udział w projekcie</w:t>
      </w:r>
      <w:r w:rsidR="0099278E" w:rsidRPr="00AE0739">
        <w:rPr>
          <w:rFonts w:ascii="Calibri" w:hAnsi="Calibri" w:cs="Calibri"/>
          <w:i/>
          <w:color w:val="FF0000"/>
          <w:sz w:val="22"/>
          <w:szCs w:val="22"/>
        </w:rPr>
        <w:t>.</w:t>
      </w:r>
      <w:bookmarkStart w:id="0" w:name="_GoBack"/>
      <w:bookmarkEnd w:id="0"/>
    </w:p>
    <w:sectPr w:rsidR="00D477AB" w:rsidRPr="00E76803" w:rsidSect="00AC0EF5">
      <w:headerReference w:type="default" r:id="rId9"/>
      <w:footerReference w:type="default" r:id="rId10"/>
      <w:pgSz w:w="11906" w:h="16838"/>
      <w:pgMar w:top="2269" w:right="1417" w:bottom="1417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1C0EC" w14:textId="77777777" w:rsidR="0048280C" w:rsidRDefault="0048280C" w:rsidP="004B6728">
      <w:r>
        <w:separator/>
      </w:r>
    </w:p>
  </w:endnote>
  <w:endnote w:type="continuationSeparator" w:id="0">
    <w:p w14:paraId="582FF256" w14:textId="77777777" w:rsidR="0048280C" w:rsidRDefault="0048280C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EE"/>
    <w:family w:val="swiss"/>
    <w:pitch w:val="variable"/>
    <w:sig w:usb0="00000000" w:usb1="5200F5FF" w:usb2="0A042021" w:usb3="00000000" w:csb0="8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F410" w14:textId="77777777" w:rsidR="0048280C" w:rsidRDefault="0048280C" w:rsidP="003E2E70">
    <w:pPr>
      <w:pStyle w:val="Stopka"/>
      <w:jc w:val="center"/>
    </w:pPr>
  </w:p>
  <w:p w14:paraId="3EDEE154" w14:textId="4A752DD3" w:rsidR="0048280C" w:rsidRDefault="0048280C" w:rsidP="003E2E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6803">
      <w:rPr>
        <w:noProof/>
      </w:rPr>
      <w:t>31</w:t>
    </w:r>
    <w:r>
      <w:rPr>
        <w:noProof/>
      </w:rPr>
      <w:fldChar w:fldCharType="end"/>
    </w:r>
    <w:r w:rsidR="00A619B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035784" wp14:editId="2929FA54">
              <wp:simplePos x="0" y="0"/>
              <wp:positionH relativeFrom="margin">
                <wp:posOffset>-118745</wp:posOffset>
              </wp:positionH>
              <wp:positionV relativeFrom="paragraph">
                <wp:posOffset>301625</wp:posOffset>
              </wp:positionV>
              <wp:extent cx="6045200" cy="904875"/>
              <wp:effectExtent l="0" t="0" r="0" b="952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5200" cy="904875"/>
                        <a:chOff x="1237181" y="-63102"/>
                        <a:chExt cx="7650748" cy="1246396"/>
                      </a:xfrm>
                    </wpg:grpSpPr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42525" y="-63102"/>
                          <a:ext cx="2745404" cy="1246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03BE" w14:textId="77777777" w:rsidR="0048280C" w:rsidRPr="00D77E83" w:rsidRDefault="0048280C" w:rsidP="004B672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Biuro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Projektu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„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Wiatr w żagle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1D917BB3" w14:textId="77777777" w:rsidR="0048280C" w:rsidRPr="00D77E83" w:rsidRDefault="0048280C" w:rsidP="004B672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77E8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Sosnowiecki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Park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Naukowo-Technologiczny</w:t>
                            </w:r>
                          </w:p>
                          <w:p w14:paraId="7143362D" w14:textId="77777777" w:rsidR="0048280C" w:rsidRPr="00D77E83" w:rsidRDefault="0048280C" w:rsidP="004B672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41-208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Sosnowiec,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ul.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Wojska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Polskiego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3A82465F" w14:textId="77777777" w:rsidR="0048280C" w:rsidRPr="0099278E" w:rsidRDefault="0048280C" w:rsidP="004B672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Pr="009927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el.: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27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32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27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778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27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91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27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14,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D28540" w14:textId="77777777" w:rsidR="0048280C" w:rsidRPr="0099278E" w:rsidRDefault="00E76803" w:rsidP="004B672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" w:history="1">
                              <w:r w:rsidR="0048280C" w:rsidRPr="0099278E">
                                <w:rPr>
                                  <w:rStyle w:val="Hipercze"/>
                                  <w:rFonts w:asciiTheme="minorHAnsi" w:hAnsiTheme="minorHAnsi"/>
                                  <w:color w:val="auto"/>
                                  <w:sz w:val="16"/>
                                  <w:szCs w:val="16"/>
                                </w:rPr>
                                <w:t>www.spnt.sosnowiec.pl</w:t>
                              </w:r>
                            </w:hyperlink>
                            <w:r w:rsidR="0048280C">
                              <w:rPr>
                                <w:rFonts w:asciiTheme="minorHAnsi" w:hAnsiTheme="minorHAnsi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514EC0D1" w14:textId="77777777" w:rsidR="0048280C" w:rsidRPr="00D477AB" w:rsidRDefault="0048280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 xml:space="preserve"> wiatrwzagle</w:t>
                            </w:r>
                            <w:r w:rsidRPr="00D77E83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@arl.org.pl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" descr="C:\Users\anna.kopka\Documents\AK\PROMOCJA\Promocja_ARL\System_identyfikacji_ARL\logo do rozpowszechniania\wersja podstawowa\arl_logo_rgb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73" y="47691"/>
                          <a:ext cx="1675603" cy="8863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Obraz 5" descr="P:\PROMOCJA\CI_SPNT\SPNT_logo_RGB.jpg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81" y="100171"/>
                          <a:ext cx="1918384" cy="755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035784" id="Grupa 1" o:spid="_x0000_s1027" style="position:absolute;left:0;text-align:left;margin-left:-9.35pt;margin-top:23.7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/W2e735XAAB+VwAAFQAAAGRycy9tZWRpYS9pbWFnZTIu&#10;anBlZ//Y/+AAEEpGSUYAAQEBANwA3AAA/9sAQwACAQECAQECAgICAgICAgMFAwMDAwMGBAQDBQcG&#10;BwcHBgcHCAkLCQgICggHBwoNCgoLDAwMDAcJDg8NDA4LDAwM/9sAQwECAgIDAwMGAwMGDAgHCAwM&#10;DAwMDAwMDAwMDAwMDAwMDAwMDAwMDAwMDAwMDAwMDAwMDAwMDAwMDAwMDAwMDAwM/8AAEQgA/gK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607903BE" w14:textId="77777777" w:rsidR="0048280C" w:rsidRPr="00D77E83" w:rsidRDefault="0048280C" w:rsidP="004B672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Biuro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Projektu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Wiatr w żagle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”</w:t>
                      </w:r>
                    </w:p>
                    <w:p w14:paraId="1D917BB3" w14:textId="77777777" w:rsidR="0048280C" w:rsidRPr="00D77E83" w:rsidRDefault="0048280C" w:rsidP="004B6728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D77E83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Sosnowiecki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Park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Naukowo-Technologiczny</w:t>
                      </w:r>
                    </w:p>
                    <w:p w14:paraId="7143362D" w14:textId="77777777" w:rsidR="0048280C" w:rsidRPr="00D77E83" w:rsidRDefault="0048280C" w:rsidP="004B672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41-208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Sosnowiec,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ul.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Wojska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Polskiego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8</w:t>
                      </w:r>
                    </w:p>
                    <w:p w14:paraId="3A82465F" w14:textId="77777777" w:rsidR="0048280C" w:rsidRPr="0099278E" w:rsidRDefault="0048280C" w:rsidP="004B672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</w:t>
                      </w:r>
                      <w:r w:rsidRPr="009927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el.: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9927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32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9927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778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9927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91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9927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14,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D28540" w14:textId="77777777" w:rsidR="0048280C" w:rsidRPr="0099278E" w:rsidRDefault="0048280C" w:rsidP="004B6728">
                      <w:pPr>
                        <w:rPr>
                          <w:rFonts w:asciiTheme="minorHAnsi" w:hAnsiTheme="minorHAnsi"/>
                          <w:sz w:val="16"/>
                          <w:szCs w:val="16"/>
                          <w:u w:val="single"/>
                        </w:rPr>
                      </w:pPr>
                      <w:hyperlink r:id="rId4" w:history="1">
                        <w:r w:rsidRPr="0099278E">
                          <w:rPr>
                            <w:rStyle w:val="Hipercze"/>
                            <w:rFonts w:asciiTheme="minorHAnsi" w:hAnsiTheme="minorHAnsi"/>
                            <w:color w:val="auto"/>
                            <w:sz w:val="16"/>
                            <w:szCs w:val="16"/>
                          </w:rPr>
                          <w:t>www.spnt.sosnowiec.pl</w:t>
                        </w:r>
                      </w:hyperlink>
                      <w:r>
                        <w:rPr>
                          <w:rFonts w:asciiTheme="minorHAnsi" w:hAnsiTheme="minorHAnsi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514EC0D1" w14:textId="77777777" w:rsidR="0048280C" w:rsidRPr="00D477AB" w:rsidRDefault="0048280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 xml:space="preserve"> wiatrwzagle</w:t>
                      </w:r>
                      <w:r w:rsidRPr="00D77E83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@arl.org.pl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PMN3DAAAA2gAAAA8AAABkcnMvZG93bnJldi54bWxEj1trAjEUhN8F/0M4Qt/cbGsRWY1SBEHb&#10;Fy+lvh42Zy+6OQmbdN3++0YQfBxm5htmsepNIzpqfW1ZwWuSgiDOra65VPB92oxnIHxA1thYJgV/&#10;5GG1HA4WmGl74wN1x1CKCGGfoYIqBJdJ6fOKDPrEOuLoFbY1GKJsS6lbvEW4aeRbmk6lwZrjQoWO&#10;1hXl1+OvUbDTl/Tyvu9Dh+7z+nOeFu5rWyj1Muo/5iAC9eEZfrS3WsEE7lfi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8w3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30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.jpg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2E264" w14:textId="77777777" w:rsidR="0048280C" w:rsidRDefault="0048280C" w:rsidP="004B6728">
      <w:r>
        <w:separator/>
      </w:r>
    </w:p>
  </w:footnote>
  <w:footnote w:type="continuationSeparator" w:id="0">
    <w:p w14:paraId="46B8022F" w14:textId="77777777" w:rsidR="0048280C" w:rsidRDefault="0048280C" w:rsidP="004B6728">
      <w:r>
        <w:continuationSeparator/>
      </w:r>
    </w:p>
  </w:footnote>
  <w:footnote w:id="1">
    <w:p w14:paraId="5E412710" w14:textId="77777777" w:rsidR="0048280C" w:rsidRDefault="0048280C" w:rsidP="0099278E">
      <w:pPr>
        <w:pStyle w:val="Default"/>
        <w:jc w:val="both"/>
      </w:pPr>
      <w:r w:rsidRPr="00666AB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Definicja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osoby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współpracującej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zgodna</w:t>
      </w:r>
      <w:r>
        <w:rPr>
          <w:bCs/>
          <w:sz w:val="16"/>
          <w:szCs w:val="16"/>
        </w:rPr>
        <w:t xml:space="preserve"> </w:t>
      </w:r>
      <w:r w:rsidRPr="00666AB2">
        <w:rPr>
          <w:rStyle w:val="szary"/>
          <w:sz w:val="16"/>
          <w:szCs w:val="16"/>
        </w:rPr>
        <w:t>z</w:t>
      </w:r>
      <w:r>
        <w:rPr>
          <w:rStyle w:val="szary"/>
          <w:sz w:val="16"/>
          <w:szCs w:val="16"/>
        </w:rPr>
        <w:t xml:space="preserve"> </w:t>
      </w:r>
      <w:r w:rsidRPr="00666AB2">
        <w:rPr>
          <w:rStyle w:val="szary"/>
          <w:sz w:val="16"/>
          <w:szCs w:val="16"/>
        </w:rPr>
        <w:t>art.8</w:t>
      </w:r>
      <w:r>
        <w:rPr>
          <w:rStyle w:val="szary"/>
          <w:sz w:val="16"/>
          <w:szCs w:val="16"/>
        </w:rPr>
        <w:t xml:space="preserve"> </w:t>
      </w:r>
      <w:r w:rsidRPr="00666AB2">
        <w:rPr>
          <w:rStyle w:val="szary"/>
          <w:sz w:val="16"/>
          <w:szCs w:val="16"/>
        </w:rPr>
        <w:t>ust.11</w:t>
      </w:r>
      <w:r>
        <w:rPr>
          <w:bCs/>
          <w:sz w:val="16"/>
          <w:szCs w:val="16"/>
        </w:rPr>
        <w:t xml:space="preserve"> U</w:t>
      </w:r>
      <w:r w:rsidRPr="00666AB2">
        <w:rPr>
          <w:bCs/>
          <w:sz w:val="16"/>
          <w:szCs w:val="16"/>
        </w:rPr>
        <w:t>stawy</w:t>
      </w:r>
      <w:r>
        <w:rPr>
          <w:bCs/>
          <w:sz w:val="16"/>
          <w:szCs w:val="16"/>
        </w:rPr>
        <w:t xml:space="preserve"> </w:t>
      </w:r>
      <w:r w:rsidRPr="00666AB2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666AB2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666AB2">
        <w:rPr>
          <w:sz w:val="16"/>
          <w:szCs w:val="16"/>
        </w:rPr>
        <w:t>13</w:t>
      </w:r>
      <w:r>
        <w:rPr>
          <w:sz w:val="16"/>
          <w:szCs w:val="16"/>
        </w:rPr>
        <w:t xml:space="preserve"> </w:t>
      </w:r>
      <w:r w:rsidRPr="00666AB2">
        <w:rPr>
          <w:sz w:val="16"/>
          <w:szCs w:val="16"/>
        </w:rPr>
        <w:t>października</w:t>
      </w:r>
      <w:r>
        <w:rPr>
          <w:sz w:val="16"/>
          <w:szCs w:val="16"/>
        </w:rPr>
        <w:t xml:space="preserve"> </w:t>
      </w:r>
      <w:r w:rsidRPr="00666AB2">
        <w:rPr>
          <w:sz w:val="16"/>
          <w:szCs w:val="16"/>
        </w:rPr>
        <w:t>1998</w:t>
      </w:r>
      <w:r>
        <w:rPr>
          <w:sz w:val="16"/>
          <w:szCs w:val="16"/>
        </w:rPr>
        <w:t xml:space="preserve"> </w:t>
      </w:r>
      <w:r w:rsidRPr="00666AB2">
        <w:rPr>
          <w:sz w:val="16"/>
          <w:szCs w:val="16"/>
        </w:rPr>
        <w:t>r.</w:t>
      </w:r>
      <w:r>
        <w:rPr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systemie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ubezpieczeń</w:t>
      </w:r>
      <w:r>
        <w:rPr>
          <w:bCs/>
          <w:sz w:val="16"/>
          <w:szCs w:val="16"/>
        </w:rPr>
        <w:t xml:space="preserve"> </w:t>
      </w:r>
      <w:r w:rsidRPr="00666AB2">
        <w:rPr>
          <w:bCs/>
          <w:sz w:val="16"/>
          <w:szCs w:val="16"/>
        </w:rPr>
        <w:t>społecznych</w:t>
      </w:r>
      <w:r>
        <w:rPr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9A05" w14:textId="77777777" w:rsidR="0048280C" w:rsidRDefault="0048280C" w:rsidP="004A272D">
    <w:pPr>
      <w:pStyle w:val="Nagwek"/>
      <w:ind w:left="-142"/>
      <w:jc w:val="both"/>
    </w:pPr>
    <w:r>
      <w:rPr>
        <w:noProof/>
      </w:rPr>
      <w:drawing>
        <wp:inline distT="0" distB="0" distL="0" distR="0" wp14:anchorId="42C96F94" wp14:editId="44CA469A">
          <wp:extent cx="5967185" cy="876300"/>
          <wp:effectExtent l="0" t="0" r="0" b="0"/>
          <wp:docPr id="10" name="Obraz 10" descr="P:\!!!Projekty 2014 do 2020\!!! SPRAWNA FIRMA\BIURO\EFS Logotypy aktualne\EFS Logotypy aktualne\Bez beneficjenta\EFS k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!!!Projekty 2014 do 2020\!!! SPRAWNA FIRMA\BIURO\EFS Logotypy aktualne\EFS Logotypy aktualne\Bez beneficjenta\EFS kolor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121" cy="8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E6C6D9B8"/>
    <w:name w:val="WW8Num33"/>
    <w:lvl w:ilvl="0">
      <w:start w:val="1"/>
      <w:numFmt w:val="bullet"/>
      <w:lvlText w:val="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3C2C59"/>
    <w:multiLevelType w:val="multilevel"/>
    <w:tmpl w:val="8F24C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3B3064E"/>
    <w:multiLevelType w:val="hybridMultilevel"/>
    <w:tmpl w:val="2C484790"/>
    <w:lvl w:ilvl="0" w:tplc="F8547136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370B"/>
    <w:multiLevelType w:val="hybridMultilevel"/>
    <w:tmpl w:val="904E66C2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78665F"/>
    <w:multiLevelType w:val="hybridMultilevel"/>
    <w:tmpl w:val="B3EAB67A"/>
    <w:lvl w:ilvl="0" w:tplc="F15606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6E39"/>
    <w:multiLevelType w:val="hybridMultilevel"/>
    <w:tmpl w:val="17046108"/>
    <w:lvl w:ilvl="0" w:tplc="71E8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135C"/>
    <w:multiLevelType w:val="hybridMultilevel"/>
    <w:tmpl w:val="125A7F80"/>
    <w:lvl w:ilvl="0" w:tplc="D3F848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885"/>
    <w:multiLevelType w:val="hybridMultilevel"/>
    <w:tmpl w:val="FD80E2C0"/>
    <w:lvl w:ilvl="0" w:tplc="6B4EFC3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D67594"/>
    <w:multiLevelType w:val="hybridMultilevel"/>
    <w:tmpl w:val="59D0F65A"/>
    <w:lvl w:ilvl="0" w:tplc="066CA0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E97DD0"/>
    <w:multiLevelType w:val="hybridMultilevel"/>
    <w:tmpl w:val="EEAE2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1F286F6D"/>
    <w:multiLevelType w:val="hybridMultilevel"/>
    <w:tmpl w:val="F23EB7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8F4724"/>
    <w:multiLevelType w:val="hybridMultilevel"/>
    <w:tmpl w:val="E8349E7E"/>
    <w:lvl w:ilvl="0" w:tplc="066CA0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34D6"/>
    <w:multiLevelType w:val="hybridMultilevel"/>
    <w:tmpl w:val="769E0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895170D"/>
    <w:multiLevelType w:val="hybridMultilevel"/>
    <w:tmpl w:val="0F50AC1C"/>
    <w:lvl w:ilvl="0" w:tplc="B9441D8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6A0957"/>
    <w:multiLevelType w:val="hybridMultilevel"/>
    <w:tmpl w:val="1D4AED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674BDD"/>
    <w:multiLevelType w:val="hybridMultilevel"/>
    <w:tmpl w:val="3A8EBCE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E071A3"/>
    <w:multiLevelType w:val="hybridMultilevel"/>
    <w:tmpl w:val="989AF0B4"/>
    <w:lvl w:ilvl="0" w:tplc="C03C58B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8F2069"/>
    <w:multiLevelType w:val="hybridMultilevel"/>
    <w:tmpl w:val="212E415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E8559B"/>
    <w:multiLevelType w:val="hybridMultilevel"/>
    <w:tmpl w:val="B4DA9C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916201"/>
    <w:multiLevelType w:val="hybridMultilevel"/>
    <w:tmpl w:val="00E24F4E"/>
    <w:lvl w:ilvl="0" w:tplc="04150015">
      <w:start w:val="1"/>
      <w:numFmt w:val="upperLetter"/>
      <w:lvlText w:val="%1."/>
      <w:lvlJc w:val="left"/>
      <w:pPr>
        <w:ind w:left="1146" w:hanging="360"/>
      </w:pPr>
      <w:rPr>
        <w:rFonts w:cs="Times New Roman"/>
      </w:rPr>
    </w:lvl>
    <w:lvl w:ilvl="1" w:tplc="04150013">
      <w:start w:val="1"/>
      <w:numFmt w:val="upperRoman"/>
      <w:lvlText w:val="%2."/>
      <w:lvlJc w:val="right"/>
      <w:pPr>
        <w:ind w:left="1866" w:hanging="360"/>
      </w:pPr>
      <w:rPr>
        <w:rFonts w:cs="Times New Roman"/>
      </w:rPr>
    </w:lvl>
    <w:lvl w:ilvl="2" w:tplc="46127DB4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515BB1"/>
    <w:multiLevelType w:val="hybridMultilevel"/>
    <w:tmpl w:val="A67EAD34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A6334"/>
    <w:multiLevelType w:val="hybridMultilevel"/>
    <w:tmpl w:val="261092D4"/>
    <w:lvl w:ilvl="0" w:tplc="59E07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F63444F"/>
    <w:multiLevelType w:val="hybridMultilevel"/>
    <w:tmpl w:val="A89629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FAE180F"/>
    <w:multiLevelType w:val="hybridMultilevel"/>
    <w:tmpl w:val="7E08966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3552395"/>
    <w:multiLevelType w:val="hybridMultilevel"/>
    <w:tmpl w:val="AB72D0E8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E24D2D"/>
    <w:multiLevelType w:val="hybridMultilevel"/>
    <w:tmpl w:val="72B865A2"/>
    <w:lvl w:ilvl="0" w:tplc="5ABE85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56CC1890"/>
    <w:multiLevelType w:val="hybridMultilevel"/>
    <w:tmpl w:val="029207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AEB2BEE"/>
    <w:multiLevelType w:val="hybridMultilevel"/>
    <w:tmpl w:val="736EA1A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9913D0"/>
    <w:multiLevelType w:val="hybridMultilevel"/>
    <w:tmpl w:val="52A0357E"/>
    <w:lvl w:ilvl="0" w:tplc="AC5A653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u w:val="none"/>
      </w:rPr>
    </w:lvl>
    <w:lvl w:ilvl="1" w:tplc="28408160">
      <w:start w:val="1"/>
      <w:numFmt w:val="lowerLetter"/>
      <w:lvlText w:val="%2."/>
      <w:lvlJc w:val="left"/>
      <w:pPr>
        <w:ind w:left="180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069704B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3A4569E"/>
    <w:multiLevelType w:val="hybridMultilevel"/>
    <w:tmpl w:val="784C7408"/>
    <w:lvl w:ilvl="0" w:tplc="041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 w15:restartNumberingAfterBreak="0">
    <w:nsid w:val="65AF348A"/>
    <w:multiLevelType w:val="hybridMultilevel"/>
    <w:tmpl w:val="3348D0FE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C86B31"/>
    <w:multiLevelType w:val="hybridMultilevel"/>
    <w:tmpl w:val="4D3C6E2E"/>
    <w:lvl w:ilvl="0" w:tplc="4928E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FC70340"/>
    <w:multiLevelType w:val="hybridMultilevel"/>
    <w:tmpl w:val="989AF0B4"/>
    <w:lvl w:ilvl="0" w:tplc="C03C58B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11873"/>
    <w:multiLevelType w:val="hybridMultilevel"/>
    <w:tmpl w:val="5BD465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90532F"/>
    <w:multiLevelType w:val="hybridMultilevel"/>
    <w:tmpl w:val="A5BCB98E"/>
    <w:lvl w:ilvl="0" w:tplc="2A985FFA">
      <w:start w:val="1"/>
      <w:numFmt w:val="decimal"/>
      <w:lvlText w:val="%1."/>
      <w:lvlJc w:val="left"/>
      <w:pPr>
        <w:ind w:left="765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3" w15:restartNumberingAfterBreak="0">
    <w:nsid w:val="7B1E7EB8"/>
    <w:multiLevelType w:val="hybridMultilevel"/>
    <w:tmpl w:val="EC4A937C"/>
    <w:lvl w:ilvl="0" w:tplc="7C6CBD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DBB35BB"/>
    <w:multiLevelType w:val="hybridMultilevel"/>
    <w:tmpl w:val="F55EE338"/>
    <w:lvl w:ilvl="0" w:tplc="5FFA6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DBE3144"/>
    <w:multiLevelType w:val="hybridMultilevel"/>
    <w:tmpl w:val="53D820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</w:num>
  <w:num w:numId="12">
    <w:abstractNumId w:val="7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2"/>
  </w:num>
  <w:num w:numId="17">
    <w:abstractNumId w:val="8"/>
  </w:num>
  <w:num w:numId="18">
    <w:abstractNumId w:val="28"/>
  </w:num>
  <w:num w:numId="19">
    <w:abstractNumId w:val="55"/>
  </w:num>
  <w:num w:numId="20">
    <w:abstractNumId w:val="49"/>
  </w:num>
  <w:num w:numId="21">
    <w:abstractNumId w:val="31"/>
  </w:num>
  <w:num w:numId="22">
    <w:abstractNumId w:val="11"/>
  </w:num>
  <w:num w:numId="23">
    <w:abstractNumId w:val="37"/>
  </w:num>
  <w:num w:numId="24">
    <w:abstractNumId w:val="24"/>
  </w:num>
  <w:num w:numId="25">
    <w:abstractNumId w:val="3"/>
  </w:num>
  <w:num w:numId="26">
    <w:abstractNumId w:val="29"/>
  </w:num>
  <w:num w:numId="27">
    <w:abstractNumId w:val="51"/>
  </w:num>
  <w:num w:numId="28">
    <w:abstractNumId w:val="46"/>
  </w:num>
  <w:num w:numId="29">
    <w:abstractNumId w:val="4"/>
  </w:num>
  <w:num w:numId="30">
    <w:abstractNumId w:val="42"/>
  </w:num>
  <w:num w:numId="31">
    <w:abstractNumId w:val="13"/>
  </w:num>
  <w:num w:numId="32">
    <w:abstractNumId w:val="20"/>
  </w:num>
  <w:num w:numId="33">
    <w:abstractNumId w:val="44"/>
  </w:num>
  <w:num w:numId="34">
    <w:abstractNumId w:val="40"/>
  </w:num>
  <w:num w:numId="35">
    <w:abstractNumId w:val="19"/>
  </w:num>
  <w:num w:numId="36">
    <w:abstractNumId w:val="26"/>
  </w:num>
  <w:num w:numId="37">
    <w:abstractNumId w:val="33"/>
  </w:num>
  <w:num w:numId="38">
    <w:abstractNumId w:val="21"/>
  </w:num>
  <w:num w:numId="39">
    <w:abstractNumId w:val="30"/>
  </w:num>
  <w:num w:numId="40">
    <w:abstractNumId w:val="54"/>
  </w:num>
  <w:num w:numId="41">
    <w:abstractNumId w:val="2"/>
  </w:num>
  <w:num w:numId="42">
    <w:abstractNumId w:val="15"/>
  </w:num>
  <w:num w:numId="43">
    <w:abstractNumId w:val="35"/>
  </w:num>
  <w:num w:numId="44">
    <w:abstractNumId w:val="43"/>
  </w:num>
  <w:num w:numId="45">
    <w:abstractNumId w:val="27"/>
  </w:num>
  <w:num w:numId="46">
    <w:abstractNumId w:val="25"/>
  </w:num>
  <w:num w:numId="47">
    <w:abstractNumId w:val="14"/>
  </w:num>
  <w:num w:numId="48">
    <w:abstractNumId w:val="39"/>
  </w:num>
  <w:num w:numId="49">
    <w:abstractNumId w:val="34"/>
  </w:num>
  <w:num w:numId="50">
    <w:abstractNumId w:val="32"/>
  </w:num>
  <w:num w:numId="51">
    <w:abstractNumId w:val="22"/>
  </w:num>
  <w:num w:numId="52">
    <w:abstractNumId w:val="0"/>
  </w:num>
  <w:num w:numId="53">
    <w:abstractNumId w:val="38"/>
  </w:num>
  <w:num w:numId="54">
    <w:abstractNumId w:val="23"/>
  </w:num>
  <w:num w:numId="55">
    <w:abstractNumId w:val="50"/>
  </w:num>
  <w:num w:numId="5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07B"/>
    <w:rsid w:val="0001156E"/>
    <w:rsid w:val="00036962"/>
    <w:rsid w:val="000467DB"/>
    <w:rsid w:val="000A5D7E"/>
    <w:rsid w:val="000C33EC"/>
    <w:rsid w:val="000D7638"/>
    <w:rsid w:val="000E354B"/>
    <w:rsid w:val="00106D2C"/>
    <w:rsid w:val="00122042"/>
    <w:rsid w:val="00122926"/>
    <w:rsid w:val="0012631F"/>
    <w:rsid w:val="00173623"/>
    <w:rsid w:val="00180553"/>
    <w:rsid w:val="00186331"/>
    <w:rsid w:val="00194FC6"/>
    <w:rsid w:val="001A67BD"/>
    <w:rsid w:val="001C16E1"/>
    <w:rsid w:val="001D432C"/>
    <w:rsid w:val="001E1D38"/>
    <w:rsid w:val="001E31C2"/>
    <w:rsid w:val="001F0564"/>
    <w:rsid w:val="001F4BF3"/>
    <w:rsid w:val="0020318D"/>
    <w:rsid w:val="00222DB0"/>
    <w:rsid w:val="002500BC"/>
    <w:rsid w:val="0029055B"/>
    <w:rsid w:val="00290B1D"/>
    <w:rsid w:val="002923CB"/>
    <w:rsid w:val="00297C34"/>
    <w:rsid w:val="002E50FD"/>
    <w:rsid w:val="003172FD"/>
    <w:rsid w:val="00332A3A"/>
    <w:rsid w:val="003436E8"/>
    <w:rsid w:val="00365745"/>
    <w:rsid w:val="00372280"/>
    <w:rsid w:val="00373181"/>
    <w:rsid w:val="00391832"/>
    <w:rsid w:val="00395704"/>
    <w:rsid w:val="003A0EE3"/>
    <w:rsid w:val="003B7EEF"/>
    <w:rsid w:val="003C7E1F"/>
    <w:rsid w:val="003E2E70"/>
    <w:rsid w:val="003E427B"/>
    <w:rsid w:val="00416C42"/>
    <w:rsid w:val="004401A9"/>
    <w:rsid w:val="00453E74"/>
    <w:rsid w:val="004545B3"/>
    <w:rsid w:val="0046216E"/>
    <w:rsid w:val="004728A1"/>
    <w:rsid w:val="004812C5"/>
    <w:rsid w:val="0048280C"/>
    <w:rsid w:val="00497A4E"/>
    <w:rsid w:val="004A272D"/>
    <w:rsid w:val="004B65C0"/>
    <w:rsid w:val="004B6728"/>
    <w:rsid w:val="004D1B7B"/>
    <w:rsid w:val="004E0DAB"/>
    <w:rsid w:val="004E5723"/>
    <w:rsid w:val="004E729A"/>
    <w:rsid w:val="00536CE5"/>
    <w:rsid w:val="00552C5A"/>
    <w:rsid w:val="00553015"/>
    <w:rsid w:val="0055645C"/>
    <w:rsid w:val="00566440"/>
    <w:rsid w:val="0057337F"/>
    <w:rsid w:val="005872B4"/>
    <w:rsid w:val="005B63A0"/>
    <w:rsid w:val="005F2E08"/>
    <w:rsid w:val="00627C70"/>
    <w:rsid w:val="006355C9"/>
    <w:rsid w:val="00651E16"/>
    <w:rsid w:val="00655381"/>
    <w:rsid w:val="0066718A"/>
    <w:rsid w:val="006C5253"/>
    <w:rsid w:val="006D19B0"/>
    <w:rsid w:val="006D2EA0"/>
    <w:rsid w:val="006F3093"/>
    <w:rsid w:val="007147A8"/>
    <w:rsid w:val="00721AE0"/>
    <w:rsid w:val="00721AE9"/>
    <w:rsid w:val="0073074A"/>
    <w:rsid w:val="007C3CBF"/>
    <w:rsid w:val="007D7DC4"/>
    <w:rsid w:val="007E5D30"/>
    <w:rsid w:val="007F74B4"/>
    <w:rsid w:val="008118D3"/>
    <w:rsid w:val="008225FE"/>
    <w:rsid w:val="00824450"/>
    <w:rsid w:val="00855CE5"/>
    <w:rsid w:val="0089138A"/>
    <w:rsid w:val="008B19B0"/>
    <w:rsid w:val="008D57E4"/>
    <w:rsid w:val="008E59DC"/>
    <w:rsid w:val="008F253A"/>
    <w:rsid w:val="00921CB3"/>
    <w:rsid w:val="00927D15"/>
    <w:rsid w:val="0093362E"/>
    <w:rsid w:val="00933C7D"/>
    <w:rsid w:val="00933F74"/>
    <w:rsid w:val="0097432C"/>
    <w:rsid w:val="0099278E"/>
    <w:rsid w:val="009A59EF"/>
    <w:rsid w:val="009D61CC"/>
    <w:rsid w:val="009E42DE"/>
    <w:rsid w:val="00A0263C"/>
    <w:rsid w:val="00A07317"/>
    <w:rsid w:val="00A201CB"/>
    <w:rsid w:val="00A54456"/>
    <w:rsid w:val="00A619B1"/>
    <w:rsid w:val="00A86BB5"/>
    <w:rsid w:val="00AC0EF5"/>
    <w:rsid w:val="00AC46A5"/>
    <w:rsid w:val="00AC6CB5"/>
    <w:rsid w:val="00AE0739"/>
    <w:rsid w:val="00B12DC4"/>
    <w:rsid w:val="00B7084B"/>
    <w:rsid w:val="00BB0D08"/>
    <w:rsid w:val="00BD404E"/>
    <w:rsid w:val="00BF2B3C"/>
    <w:rsid w:val="00C47D59"/>
    <w:rsid w:val="00C60C99"/>
    <w:rsid w:val="00C70A60"/>
    <w:rsid w:val="00C7156A"/>
    <w:rsid w:val="00C76A8D"/>
    <w:rsid w:val="00C83477"/>
    <w:rsid w:val="00C91C5A"/>
    <w:rsid w:val="00C9777D"/>
    <w:rsid w:val="00CA28F2"/>
    <w:rsid w:val="00CB1651"/>
    <w:rsid w:val="00CD4573"/>
    <w:rsid w:val="00D105D2"/>
    <w:rsid w:val="00D437DC"/>
    <w:rsid w:val="00D477AB"/>
    <w:rsid w:val="00D51295"/>
    <w:rsid w:val="00D77E83"/>
    <w:rsid w:val="00D81A4C"/>
    <w:rsid w:val="00D81DAD"/>
    <w:rsid w:val="00D912CC"/>
    <w:rsid w:val="00DA6129"/>
    <w:rsid w:val="00DB18D7"/>
    <w:rsid w:val="00DC602F"/>
    <w:rsid w:val="00DC6649"/>
    <w:rsid w:val="00DD6902"/>
    <w:rsid w:val="00DE107D"/>
    <w:rsid w:val="00DE27E7"/>
    <w:rsid w:val="00DF1CD4"/>
    <w:rsid w:val="00E01705"/>
    <w:rsid w:val="00E20029"/>
    <w:rsid w:val="00E2167C"/>
    <w:rsid w:val="00E4143E"/>
    <w:rsid w:val="00E67367"/>
    <w:rsid w:val="00E72B3C"/>
    <w:rsid w:val="00E76803"/>
    <w:rsid w:val="00EA555E"/>
    <w:rsid w:val="00EA5B24"/>
    <w:rsid w:val="00EB6F00"/>
    <w:rsid w:val="00EC5F7E"/>
    <w:rsid w:val="00F1265A"/>
    <w:rsid w:val="00F13BFA"/>
    <w:rsid w:val="00F27D48"/>
    <w:rsid w:val="00F465B3"/>
    <w:rsid w:val="00F51D15"/>
    <w:rsid w:val="00F678A8"/>
    <w:rsid w:val="00F8217C"/>
    <w:rsid w:val="00F87345"/>
    <w:rsid w:val="00FB69F3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9B734"/>
  <w15:docId w15:val="{BBF435E3-8EBE-42A1-9451-FEB0A6E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7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278E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E42DE"/>
    <w:pPr>
      <w:widowControl w:val="0"/>
      <w:suppressAutoHyphens/>
      <w:spacing w:after="120"/>
    </w:pPr>
    <w:rPr>
      <w:rFonts w:eastAsia="DejaVu Sans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E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9278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278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78E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927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9278E"/>
    <w:pPr>
      <w:spacing w:after="120"/>
    </w:pPr>
    <w:rPr>
      <w:sz w:val="24"/>
      <w:szCs w:val="24"/>
    </w:rPr>
  </w:style>
  <w:style w:type="paragraph" w:customStyle="1" w:styleId="Lista1">
    <w:name w:val="Lista1"/>
    <w:basedOn w:val="Tretekstu"/>
    <w:rsid w:val="0099278E"/>
  </w:style>
  <w:style w:type="paragraph" w:customStyle="1" w:styleId="Podpis1">
    <w:name w:val="Podpis1"/>
    <w:basedOn w:val="Normalny"/>
    <w:rsid w:val="009927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9278E"/>
    <w:pPr>
      <w:suppressLineNumbers/>
    </w:pPr>
    <w:rPr>
      <w:sz w:val="24"/>
      <w:szCs w:val="24"/>
    </w:rPr>
  </w:style>
  <w:style w:type="paragraph" w:customStyle="1" w:styleId="Gwka">
    <w:name w:val="Główka"/>
    <w:basedOn w:val="Normalny"/>
    <w:rsid w:val="0099278E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topka1">
    <w:name w:val="Stopka1"/>
    <w:basedOn w:val="Normalny"/>
    <w:rsid w:val="0099278E"/>
    <w:pPr>
      <w:suppressLineNumbers/>
      <w:tabs>
        <w:tab w:val="center" w:pos="5953"/>
        <w:tab w:val="right" w:pos="11906"/>
      </w:tabs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9278E"/>
    <w:pPr>
      <w:spacing w:line="360" w:lineRule="auto"/>
      <w:ind w:left="5664"/>
      <w:jc w:val="both"/>
    </w:pPr>
    <w:rPr>
      <w:rFonts w:ascii="Bookman Old Style" w:hAnsi="Bookman Old Style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278E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9278E"/>
    <w:rPr>
      <w:sz w:val="24"/>
    </w:rPr>
  </w:style>
  <w:style w:type="paragraph" w:styleId="Lista">
    <w:name w:val="List"/>
    <w:basedOn w:val="Tekstpodstawowy"/>
    <w:uiPriority w:val="99"/>
    <w:rsid w:val="0099278E"/>
    <w:pPr>
      <w:widowControl/>
      <w:tabs>
        <w:tab w:val="left" w:pos="720"/>
      </w:tabs>
      <w:suppressAutoHyphens w:val="0"/>
      <w:spacing w:after="80"/>
      <w:ind w:left="720" w:hanging="360"/>
      <w:jc w:val="center"/>
    </w:pPr>
    <w:rPr>
      <w:rFonts w:eastAsia="Times New Roman"/>
      <w:b/>
      <w:smallCaps/>
      <w:kern w:val="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927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27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9278E"/>
    <w:pPr>
      <w:jc w:val="center"/>
    </w:pPr>
    <w:rPr>
      <w:rFonts w:ascii="Arial" w:hAnsi="Arial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99278E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9278E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99278E"/>
    <w:pPr>
      <w:spacing w:after="120"/>
      <w:ind w:left="283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99278E"/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9927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9278E"/>
    <w:rPr>
      <w:rFonts w:cs="Times New Roman"/>
      <w:vertAlign w:val="superscript"/>
    </w:rPr>
  </w:style>
  <w:style w:type="paragraph" w:customStyle="1" w:styleId="Default">
    <w:name w:val="Default"/>
    <w:rsid w:val="00992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99278E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278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927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2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7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927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7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9278E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9278E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9278E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9278E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</w:rPr>
  </w:style>
  <w:style w:type="paragraph" w:customStyle="1" w:styleId="xl74">
    <w:name w:val="xl74"/>
    <w:uiPriority w:val="99"/>
    <w:rsid w:val="00992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9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278E"/>
    <w:pPr>
      <w:spacing w:after="120" w:line="480" w:lineRule="auto"/>
    </w:pPr>
    <w:rPr>
      <w:rFonts w:eastAsia="SimSu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278E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9278E"/>
    <w:rPr>
      <w:rFonts w:cs="Times New Roman"/>
      <w:i/>
    </w:rPr>
  </w:style>
  <w:style w:type="paragraph" w:styleId="Bezodstpw">
    <w:name w:val="No Spacing"/>
    <w:uiPriority w:val="1"/>
    <w:qFormat/>
    <w:rsid w:val="0099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9278E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99278E"/>
    <w:rPr>
      <w:rFonts w:cs="Times New Roman"/>
      <w:b/>
    </w:rPr>
  </w:style>
  <w:style w:type="character" w:customStyle="1" w:styleId="h1">
    <w:name w:val="h1"/>
    <w:basedOn w:val="Domylnaczcionkaakapitu"/>
    <w:rsid w:val="0099278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9278E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78E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9278E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9278E"/>
    <w:rPr>
      <w:rFonts w:ascii="Calibri" w:eastAsia="Calibri" w:hAnsi="Calibri" w:cs="Times New Roman"/>
    </w:rPr>
  </w:style>
  <w:style w:type="character" w:customStyle="1" w:styleId="TekstkomentarzaZnak1">
    <w:name w:val="Tekst komentarza Znak1"/>
    <w:uiPriority w:val="99"/>
    <w:rsid w:val="001C16E1"/>
    <w:rPr>
      <w:lang w:eastAsia="zh-CN"/>
    </w:rPr>
  </w:style>
  <w:style w:type="paragraph" w:styleId="Poprawka">
    <w:name w:val="Revision"/>
    <w:hidden/>
    <w:uiPriority w:val="99"/>
    <w:semiHidden/>
    <w:rsid w:val="00DE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nt.sosn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spnt.sosnowiec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http://www.spnt.sosnow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13812</Words>
  <Characters>82875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Mariusz Smurzyński</cp:lastModifiedBy>
  <cp:revision>4</cp:revision>
  <cp:lastPrinted>2018-10-31T08:36:00Z</cp:lastPrinted>
  <dcterms:created xsi:type="dcterms:W3CDTF">2018-10-30T09:09:00Z</dcterms:created>
  <dcterms:modified xsi:type="dcterms:W3CDTF">2018-10-31T08:36:00Z</dcterms:modified>
</cp:coreProperties>
</file>